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74" w:rsidRPr="00454074" w:rsidRDefault="00454074" w:rsidP="00D63FA8">
      <w:pPr>
        <w:spacing w:before="0"/>
        <w:jc w:val="center"/>
        <w:rPr>
          <w:b/>
          <w:bCs/>
        </w:rPr>
      </w:pPr>
      <w:r w:rsidRPr="00454074">
        <w:rPr>
          <w:rFonts w:hint="cs"/>
          <w:b/>
          <w:bCs/>
          <w:cs/>
        </w:rPr>
        <w:t>เกณฑ์การประกวดแข่งขันกิจกรรม</w:t>
      </w:r>
      <w:r w:rsidR="005D3284" w:rsidRPr="00454074">
        <w:rPr>
          <w:b/>
          <w:bCs/>
          <w:cs/>
        </w:rPr>
        <w:t>กลุ่มสาระการเรียนรู้ภาษาไทย</w:t>
      </w:r>
    </w:p>
    <w:p w:rsidR="005D3284" w:rsidRPr="00454074" w:rsidRDefault="00454074" w:rsidP="00D63FA8">
      <w:pPr>
        <w:spacing w:before="0"/>
        <w:jc w:val="center"/>
        <w:rPr>
          <w:b/>
          <w:bCs/>
        </w:rPr>
      </w:pPr>
      <w:r w:rsidRPr="00454074">
        <w:rPr>
          <w:rFonts w:hint="cs"/>
          <w:b/>
          <w:bCs/>
          <w:cs/>
        </w:rPr>
        <w:t>งานมหกรรมวิ</w:t>
      </w:r>
      <w:r w:rsidR="00ED7B8F">
        <w:rPr>
          <w:rFonts w:hint="cs"/>
          <w:b/>
          <w:bCs/>
          <w:cs/>
        </w:rPr>
        <w:t>ชาการจังหวัดชายแดนภาคใต้ ปี 2557</w:t>
      </w:r>
      <w:r w:rsidRPr="00454074">
        <w:rPr>
          <w:rFonts w:hint="cs"/>
          <w:b/>
          <w:bCs/>
          <w:cs/>
        </w:rPr>
        <w:t xml:space="preserve"> จังหวัดสตูล</w:t>
      </w:r>
    </w:p>
    <w:p w:rsidR="00454074" w:rsidRDefault="00454074" w:rsidP="00D63FA8">
      <w:pPr>
        <w:spacing w:before="0"/>
        <w:jc w:val="center"/>
        <w:rPr>
          <w:b/>
          <w:bCs/>
        </w:rPr>
      </w:pPr>
      <w:r w:rsidRPr="00454074">
        <w:rPr>
          <w:rFonts w:hint="cs"/>
          <w:b/>
          <w:bCs/>
          <w:cs/>
        </w:rPr>
        <w:t>(ส่วนเพิ่มของสำนักงานเขตพื้นที่การศึกษาประถมศึกษาสตูล ไม่มีแข่งในระดับภาคหรือระดับชาติ)</w:t>
      </w:r>
    </w:p>
    <w:p w:rsidR="00454074" w:rsidRPr="00454074" w:rsidRDefault="00454074" w:rsidP="00D63FA8">
      <w:pPr>
        <w:spacing w:before="0"/>
        <w:jc w:val="center"/>
        <w:rPr>
          <w:b/>
          <w:bCs/>
        </w:rPr>
      </w:pPr>
      <w:r>
        <w:rPr>
          <w:b/>
          <w:bCs/>
        </w:rPr>
        <w:t>......................................</w:t>
      </w:r>
    </w:p>
    <w:p w:rsidR="00454074" w:rsidRPr="00454074" w:rsidRDefault="00454074" w:rsidP="00454074">
      <w:pPr>
        <w:jc w:val="center"/>
        <w:rPr>
          <w:b/>
          <w:bCs/>
        </w:rPr>
      </w:pPr>
      <w:r w:rsidRPr="00454074">
        <w:rPr>
          <w:b/>
          <w:bCs/>
          <w:cs/>
        </w:rPr>
        <w:t>เขียนเรียงความและคัดลายมือ</w:t>
      </w:r>
    </w:p>
    <w:p w:rsidR="00454074" w:rsidRDefault="00454074" w:rsidP="00D63FA8">
      <w:pPr>
        <w:spacing w:before="0"/>
      </w:pPr>
      <w:r>
        <w:rPr>
          <w:rFonts w:hint="cs"/>
          <w:cs/>
        </w:rPr>
        <w:t>1.</w:t>
      </w:r>
      <w:r>
        <w:rPr>
          <w:cs/>
        </w:rPr>
        <w:t xml:space="preserve"> คุณสมบัติผู้เข้าแข่งขัน </w:t>
      </w:r>
    </w:p>
    <w:p w:rsidR="00454074" w:rsidRDefault="00454074" w:rsidP="00D63FA8">
      <w:pPr>
        <w:spacing w:before="0"/>
      </w:pPr>
      <w:r>
        <w:rPr>
          <w:rFonts w:hint="cs"/>
          <w:cs/>
        </w:rPr>
        <w:tab/>
      </w:r>
      <w:r>
        <w:rPr>
          <w:cs/>
        </w:rPr>
        <w:t xml:space="preserve">๑.๑ ชั้น ป. </w:t>
      </w:r>
      <w:r>
        <w:rPr>
          <w:rFonts w:hint="cs"/>
          <w:cs/>
        </w:rPr>
        <w:t>1</w:t>
      </w:r>
      <w:r>
        <w:rPr>
          <w:cs/>
        </w:rPr>
        <w:t xml:space="preserve"> </w:t>
      </w:r>
    </w:p>
    <w:p w:rsidR="00454074" w:rsidRDefault="00454074" w:rsidP="00D63FA8">
      <w:pPr>
        <w:spacing w:before="0"/>
      </w:pPr>
      <w:r>
        <w:rPr>
          <w:rFonts w:hint="cs"/>
          <w:cs/>
        </w:rPr>
        <w:tab/>
      </w:r>
      <w:r>
        <w:rPr>
          <w:cs/>
        </w:rPr>
        <w:t xml:space="preserve">๑.๒ ชั้น ป. </w:t>
      </w:r>
      <w:r>
        <w:rPr>
          <w:rFonts w:hint="cs"/>
          <w:cs/>
        </w:rPr>
        <w:t>2</w:t>
      </w:r>
      <w:r>
        <w:rPr>
          <w:cs/>
        </w:rPr>
        <w:t xml:space="preserve"> </w:t>
      </w:r>
    </w:p>
    <w:p w:rsidR="00454074" w:rsidRDefault="00454074" w:rsidP="00D63FA8">
      <w:pPr>
        <w:spacing w:before="0"/>
      </w:pPr>
      <w:r>
        <w:rPr>
          <w:rFonts w:hint="cs"/>
          <w:cs/>
        </w:rPr>
        <w:tab/>
      </w:r>
      <w:r>
        <w:rPr>
          <w:cs/>
        </w:rPr>
        <w:t xml:space="preserve">๑.๓ ชั้น </w:t>
      </w:r>
      <w:r>
        <w:rPr>
          <w:rFonts w:hint="cs"/>
          <w:cs/>
        </w:rPr>
        <w:t>ป. 4</w:t>
      </w:r>
      <w:r>
        <w:rPr>
          <w:cs/>
        </w:rPr>
        <w:t xml:space="preserve"> </w:t>
      </w:r>
    </w:p>
    <w:p w:rsidR="00454074" w:rsidRDefault="00454074" w:rsidP="00D63FA8">
      <w:pPr>
        <w:spacing w:before="0"/>
      </w:pPr>
      <w:r>
        <w:rPr>
          <w:rFonts w:hint="cs"/>
          <w:cs/>
        </w:rPr>
        <w:tab/>
      </w:r>
      <w:r>
        <w:rPr>
          <w:cs/>
        </w:rPr>
        <w:t xml:space="preserve">๑.๔ ชั้น </w:t>
      </w:r>
      <w:r>
        <w:rPr>
          <w:rFonts w:hint="cs"/>
          <w:cs/>
        </w:rPr>
        <w:t>ป. 5</w:t>
      </w:r>
      <w:r>
        <w:rPr>
          <w:cs/>
        </w:rPr>
        <w:t xml:space="preserve"> </w:t>
      </w:r>
    </w:p>
    <w:p w:rsidR="00454074" w:rsidRDefault="00454074" w:rsidP="00D63FA8">
      <w:pPr>
        <w:spacing w:before="0"/>
      </w:pPr>
      <w:r>
        <w:rPr>
          <w:cs/>
        </w:rPr>
        <w:t>๒</w:t>
      </w:r>
      <w:r>
        <w:rPr>
          <w:rFonts w:hint="cs"/>
          <w:cs/>
        </w:rPr>
        <w:t>.</w:t>
      </w:r>
      <w:r>
        <w:rPr>
          <w:cs/>
        </w:rPr>
        <w:t xml:space="preserve"> ประเภทและจำนวนผู้เข้าแข่งขัน </w:t>
      </w:r>
    </w:p>
    <w:p w:rsidR="00454074" w:rsidRDefault="00454074" w:rsidP="00D63FA8">
      <w:pPr>
        <w:spacing w:before="0"/>
      </w:pPr>
      <w:r>
        <w:rPr>
          <w:rFonts w:hint="cs"/>
          <w:cs/>
        </w:rPr>
        <w:tab/>
      </w:r>
      <w:r>
        <w:rPr>
          <w:cs/>
        </w:rPr>
        <w:t xml:space="preserve">๒.๑ แข่งขันแบบเดี่ยว </w:t>
      </w:r>
    </w:p>
    <w:p w:rsidR="00454074" w:rsidRDefault="00454074" w:rsidP="00D63FA8">
      <w:pPr>
        <w:spacing w:before="0"/>
      </w:pPr>
      <w:r>
        <w:rPr>
          <w:rFonts w:hint="cs"/>
          <w:cs/>
        </w:rPr>
        <w:tab/>
      </w:r>
      <w:r>
        <w:rPr>
          <w:cs/>
        </w:rPr>
        <w:t xml:space="preserve">๒.๒ จำนวนผู้เข้าแข่งขัน </w:t>
      </w:r>
    </w:p>
    <w:p w:rsidR="00454074" w:rsidRDefault="00454074" w:rsidP="00D63FA8">
      <w:pPr>
        <w:spacing w:befor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๑) ชั้น ป. ๑ จำนวน ๑ คน </w:t>
      </w:r>
    </w:p>
    <w:p w:rsidR="00454074" w:rsidRDefault="00454074" w:rsidP="00D63FA8">
      <w:pPr>
        <w:spacing w:befor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>๒) ชั้น ป .</w:t>
      </w:r>
      <w:r>
        <w:rPr>
          <w:rFonts w:hint="cs"/>
          <w:cs/>
        </w:rPr>
        <w:t xml:space="preserve"> 2</w:t>
      </w:r>
      <w:r>
        <w:rPr>
          <w:cs/>
        </w:rPr>
        <w:t xml:space="preserve"> จำนวน ๑ คน </w:t>
      </w:r>
    </w:p>
    <w:p w:rsidR="00454074" w:rsidRDefault="00454074" w:rsidP="00D63FA8">
      <w:pPr>
        <w:spacing w:befor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๓) ชั้น </w:t>
      </w:r>
      <w:r>
        <w:rPr>
          <w:rFonts w:hint="cs"/>
          <w:cs/>
        </w:rPr>
        <w:t>ป. 4</w:t>
      </w:r>
      <w:r>
        <w:rPr>
          <w:cs/>
        </w:rPr>
        <w:t xml:space="preserve"> จำนวน ๑ คน </w:t>
      </w:r>
    </w:p>
    <w:p w:rsidR="00454074" w:rsidRDefault="00454074" w:rsidP="00D63FA8">
      <w:pPr>
        <w:spacing w:befor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๔) ชั้น </w:t>
      </w:r>
      <w:r>
        <w:rPr>
          <w:rFonts w:hint="cs"/>
          <w:cs/>
        </w:rPr>
        <w:t>ป. 5</w:t>
      </w:r>
      <w:r>
        <w:rPr>
          <w:cs/>
        </w:rPr>
        <w:t xml:space="preserve"> จำนวน ๑ คน </w:t>
      </w:r>
    </w:p>
    <w:p w:rsidR="00454074" w:rsidRDefault="00454074" w:rsidP="00D63FA8">
      <w:pPr>
        <w:spacing w:before="0"/>
      </w:pPr>
      <w:r>
        <w:rPr>
          <w:cs/>
        </w:rPr>
        <w:t>๓</w:t>
      </w:r>
      <w:r>
        <w:rPr>
          <w:rFonts w:hint="cs"/>
          <w:cs/>
        </w:rPr>
        <w:t>.</w:t>
      </w:r>
      <w:r>
        <w:rPr>
          <w:cs/>
        </w:rPr>
        <w:t xml:space="preserve"> วิธีดาเนินการและรายละเอียดหลักเกณฑ์การแข่งขัน กรรมการเตรียมขอบเขตเนื้อหา ให้นักเรียนเขียน ๑ ประเด็น จาก ๓ ประเด็น ดังนี้ </w:t>
      </w:r>
    </w:p>
    <w:p w:rsidR="00454074" w:rsidRDefault="00454074" w:rsidP="00D63FA8">
      <w:pPr>
        <w:spacing w:before="0"/>
      </w:pPr>
      <w:r>
        <w:rPr>
          <w:rFonts w:hint="cs"/>
          <w:cs/>
        </w:rPr>
        <w:tab/>
      </w:r>
      <w:r>
        <w:rPr>
          <w:cs/>
        </w:rPr>
        <w:t xml:space="preserve">๓.๑ ให้ตัวแทนนักเรียนจับฉลากเพียง ๑ ประเด็นจากที่กำหนดให้ </w:t>
      </w:r>
    </w:p>
    <w:p w:rsidR="00454074" w:rsidRDefault="00454074" w:rsidP="00D63FA8">
      <w:pPr>
        <w:spacing w:before="0"/>
      </w:pPr>
      <w:r>
        <w:rPr>
          <w:rFonts w:hint="cs"/>
          <w:cs/>
        </w:rPr>
        <w:tab/>
      </w:r>
      <w:r>
        <w:rPr>
          <w:cs/>
        </w:rPr>
        <w:t xml:space="preserve">๓.๒ ชี้แจงให้นักเรียนเขียนเรียงความ ตามประเด็นที่ตัวแทนนักเรียนจับฉลากได้ และตั้งชื่อเรื่องเอง ใช้เวลาในการเขียนเรียงความและคัดลายมือ ๑.๓๐ ชั่วโมง </w:t>
      </w:r>
    </w:p>
    <w:p w:rsidR="00454074" w:rsidRDefault="00CE1B40" w:rsidP="00D63FA8">
      <w:pPr>
        <w:spacing w:before="0"/>
      </w:pPr>
      <w:r>
        <w:rPr>
          <w:rFonts w:hint="cs"/>
          <w:cs/>
        </w:rPr>
        <w:tab/>
      </w:r>
      <w:r w:rsidR="00454074">
        <w:rPr>
          <w:cs/>
        </w:rPr>
        <w:t xml:space="preserve">๓.๓ เขียนเรียงความตามข้อ ๓.๓.๒ ชั้น ป. ๑ </w:t>
      </w:r>
      <w:r w:rsidR="00454074">
        <w:t xml:space="preserve">– </w:t>
      </w:r>
      <w:r>
        <w:rPr>
          <w:rFonts w:hint="cs"/>
          <w:cs/>
        </w:rPr>
        <w:t>2</w:t>
      </w:r>
      <w:r w:rsidR="00454074">
        <w:rPr>
          <w:cs/>
        </w:rPr>
        <w:t xml:space="preserve"> ความยาวไม่น้อยกว่า ๑๐ แต่ไม่เกิน ๑๕ บรรทัด คัดลายมือเต็มบรรทัด ด้วยดินสอ โดยใช้ตัวอักษรอ่านง่าย ถูกต้องตามลักษณะวิธีเขียนอักษรไทย ชั้น ป. ๔ </w:t>
      </w:r>
      <w:r w:rsidR="00454074">
        <w:t xml:space="preserve">– </w:t>
      </w:r>
      <w:r>
        <w:rPr>
          <w:rFonts w:hint="cs"/>
          <w:cs/>
        </w:rPr>
        <w:t>5</w:t>
      </w:r>
      <w:r w:rsidR="00454074">
        <w:rPr>
          <w:cs/>
        </w:rPr>
        <w:t xml:space="preserve"> ความยาวไม่น้อยกว่า ๑๕ แต่ไม่เกิน ๒๐ บรรทัด คัดลายมือครึ่งบรรทัด ด้วย</w:t>
      </w:r>
      <w:r>
        <w:rPr>
          <w:rFonts w:hint="cs"/>
          <w:cs/>
        </w:rPr>
        <w:t>ดินสอหรือ</w:t>
      </w:r>
      <w:r w:rsidR="00454074">
        <w:rPr>
          <w:cs/>
        </w:rPr>
        <w:t xml:space="preserve">ปากกา โดยใช้ตัวอักษรอ่านง่าย ถูกต้องตามลักษณะวิธีเขียนอักษรไทย เมื่อหมดเวลา ถือว่าเสร็จสิ้นการแข่งขัน </w:t>
      </w:r>
    </w:p>
    <w:p w:rsidR="00454074" w:rsidRDefault="00454074" w:rsidP="00D63FA8">
      <w:pPr>
        <w:spacing w:before="0"/>
      </w:pPr>
      <w:r>
        <w:rPr>
          <w:cs/>
        </w:rPr>
        <w:t>๔</w:t>
      </w:r>
      <w:r w:rsidR="00CE1B40">
        <w:rPr>
          <w:rFonts w:hint="cs"/>
          <w:cs/>
        </w:rPr>
        <w:t>.</w:t>
      </w:r>
      <w:r>
        <w:rPr>
          <w:cs/>
        </w:rPr>
        <w:t xml:space="preserve"> เกณฑ์การให้คะแนน คะแนนเต็ม ๑๐๐ คะแนน แบ่งเป็น </w:t>
      </w:r>
    </w:p>
    <w:p w:rsidR="00454074" w:rsidRDefault="00CE1B40" w:rsidP="00D63FA8">
      <w:pPr>
        <w:spacing w:before="0"/>
      </w:pPr>
      <w:r>
        <w:rPr>
          <w:rFonts w:hint="cs"/>
          <w:cs/>
        </w:rPr>
        <w:tab/>
      </w:r>
      <w:r w:rsidR="00454074">
        <w:rPr>
          <w:cs/>
        </w:rPr>
        <w:t xml:space="preserve">๔.๑ การเขียนเรียงความ คะแนนเต็ม ๗๕ คะแนน </w:t>
      </w:r>
    </w:p>
    <w:p w:rsidR="00454074" w:rsidRDefault="00CE1B40" w:rsidP="00D63FA8">
      <w:pPr>
        <w:spacing w:befor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54074">
        <w:rPr>
          <w:cs/>
        </w:rPr>
        <w:t xml:space="preserve">๑) การตั้งชื่อเรื่อง สอดคล้องกับเรื่องที่เขียน ๑๐ คะแนน </w:t>
      </w:r>
    </w:p>
    <w:p w:rsidR="00454074" w:rsidRDefault="00CE1B40" w:rsidP="00D63FA8">
      <w:pPr>
        <w:spacing w:befor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54074">
        <w:rPr>
          <w:cs/>
        </w:rPr>
        <w:t xml:space="preserve">๒) เนื้อเรื่อง ๔๐ คะแนน </w:t>
      </w:r>
    </w:p>
    <w:p w:rsidR="00454074" w:rsidRDefault="00CE1B40" w:rsidP="00D63FA8">
      <w:pPr>
        <w:spacing w:before="0"/>
      </w:pPr>
      <w:r>
        <w:tab/>
      </w:r>
      <w:r>
        <w:tab/>
      </w:r>
      <w:r w:rsidR="00454074">
        <w:t xml:space="preserve">- </w:t>
      </w:r>
      <w:r>
        <w:rPr>
          <w:cs/>
        </w:rPr>
        <w:t>ลำดับ</w:t>
      </w:r>
      <w:r w:rsidR="00454074">
        <w:rPr>
          <w:cs/>
        </w:rPr>
        <w:t xml:space="preserve">ข้อความและความคิดต่อเนื่อง สอดคล้องกันตลอดเรื่อง ๑๕ คะแนน </w:t>
      </w:r>
    </w:p>
    <w:p w:rsidR="00454074" w:rsidRDefault="00CE1B40" w:rsidP="00D63FA8">
      <w:pPr>
        <w:spacing w:before="0"/>
      </w:pPr>
      <w:r>
        <w:tab/>
      </w:r>
      <w:r>
        <w:tab/>
      </w:r>
      <w:r w:rsidR="00454074">
        <w:t xml:space="preserve">- </w:t>
      </w:r>
      <w:r w:rsidR="00454074">
        <w:rPr>
          <w:cs/>
        </w:rPr>
        <w:t xml:space="preserve">แสดงเหตุและผลอย่างสมเหตุสมผล ๑๕ คะแนน </w:t>
      </w:r>
    </w:p>
    <w:p w:rsidR="00454074" w:rsidRDefault="00CE1B40" w:rsidP="00D63FA8">
      <w:pPr>
        <w:spacing w:before="0"/>
      </w:pPr>
      <w:r>
        <w:tab/>
      </w:r>
      <w:r>
        <w:tab/>
      </w:r>
      <w:r w:rsidR="00454074">
        <w:t xml:space="preserve">- </w:t>
      </w:r>
      <w:r w:rsidR="00454074">
        <w:rPr>
          <w:cs/>
        </w:rPr>
        <w:t xml:space="preserve">ยกตัวอย่าง อ้างอิงประกอบ มีสานวนโวหาร สุภาษิต </w:t>
      </w:r>
      <w:r>
        <w:rPr>
          <w:cs/>
        </w:rPr>
        <w:t>คำ</w:t>
      </w:r>
      <w:r w:rsidR="00454074">
        <w:rPr>
          <w:cs/>
        </w:rPr>
        <w:t xml:space="preserve">คม ตัวเลข สถิติ บุคคล ฯลฯ ได้อย่างเหมาะสม ๑๐ คะแนน </w:t>
      </w:r>
    </w:p>
    <w:p w:rsidR="00454074" w:rsidRDefault="00CE1B40" w:rsidP="00D63FA8">
      <w:pPr>
        <w:spacing w:befor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54074">
        <w:rPr>
          <w:cs/>
        </w:rPr>
        <w:t xml:space="preserve">๓) รูปแบบ ประกอบด้วย ส่วนนา เนื้อเรื่อง และสรุป ๕ คะแนน </w:t>
      </w:r>
    </w:p>
    <w:p w:rsidR="00454074" w:rsidRDefault="00CE1B40" w:rsidP="00D63FA8">
      <w:pPr>
        <w:spacing w:before="0"/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="00454074">
        <w:rPr>
          <w:cs/>
        </w:rPr>
        <w:t xml:space="preserve">๔) เขียนถูกต้องตามอักขรวิธี </w:t>
      </w:r>
      <w:r>
        <w:rPr>
          <w:cs/>
        </w:rPr>
        <w:t>๑๕ คะแนน</w:t>
      </w:r>
      <w:r>
        <w:t>(</w:t>
      </w:r>
      <w:r w:rsidR="00454074">
        <w:rPr>
          <w:cs/>
        </w:rPr>
        <w:t>การสะกด</w:t>
      </w:r>
      <w:r>
        <w:rPr>
          <w:cs/>
        </w:rPr>
        <w:t>คำ</w:t>
      </w:r>
      <w:r w:rsidR="00454074">
        <w:rPr>
          <w:cs/>
        </w:rPr>
        <w:t xml:space="preserve"> เว้นวรรคตอน เครื่องหมายวรรคตอน) </w:t>
      </w:r>
    </w:p>
    <w:p w:rsidR="00454074" w:rsidRDefault="00CE1B40" w:rsidP="00D63FA8">
      <w:pPr>
        <w:spacing w:befor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54074">
        <w:rPr>
          <w:cs/>
        </w:rPr>
        <w:t xml:space="preserve">๕) ความยาวของเรื่องตามกำหนด ๕ คะแนน </w:t>
      </w:r>
    </w:p>
    <w:p w:rsidR="00454074" w:rsidRDefault="00CE1B40" w:rsidP="00D63FA8">
      <w:pPr>
        <w:spacing w:before="0"/>
      </w:pPr>
      <w:r>
        <w:rPr>
          <w:rFonts w:hint="cs"/>
          <w:cs/>
        </w:rPr>
        <w:tab/>
      </w:r>
      <w:r w:rsidR="00454074">
        <w:rPr>
          <w:cs/>
        </w:rPr>
        <w:t xml:space="preserve">๔.๒ การคัดลายมือ คะแนนเต็ม ๒๕ คะแนน </w:t>
      </w:r>
    </w:p>
    <w:p w:rsidR="00454074" w:rsidRDefault="00CE1B40" w:rsidP="00D63FA8">
      <w:pPr>
        <w:spacing w:befor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54074">
        <w:rPr>
          <w:cs/>
        </w:rPr>
        <w:t xml:space="preserve">๑) ใช้ตัวอักษรอ่านง่าย ถูกต้องตามลักษณะ วิธีเขียนอักษรไทยและเป็นระเบียบ ๑๕ คะแนน </w:t>
      </w:r>
    </w:p>
    <w:p w:rsidR="00454074" w:rsidRDefault="00CE1B40" w:rsidP="00D63FA8">
      <w:pPr>
        <w:spacing w:befor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54074">
        <w:rPr>
          <w:cs/>
        </w:rPr>
        <w:t xml:space="preserve">๒) สะอาดเรียบร้อย ๑๐ คะแนน </w:t>
      </w:r>
    </w:p>
    <w:p w:rsidR="00454074" w:rsidRDefault="00CE1B40" w:rsidP="00D63FA8">
      <w:pPr>
        <w:spacing w:befor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54074">
        <w:rPr>
          <w:cs/>
        </w:rPr>
        <w:t xml:space="preserve">๓.๕ คณะกรรมการการแข่งขัน ให้มีกรรมการชั้นปีละ ๓ </w:t>
      </w:r>
      <w:r w:rsidR="00454074">
        <w:t xml:space="preserve">– </w:t>
      </w:r>
      <w:r w:rsidR="00454074">
        <w:rPr>
          <w:cs/>
        </w:rPr>
        <w:t xml:space="preserve">๕ คน </w:t>
      </w:r>
    </w:p>
    <w:p w:rsidR="00454074" w:rsidRDefault="00CE1B40" w:rsidP="00D63FA8">
      <w:pPr>
        <w:spacing w:befor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54074">
        <w:rPr>
          <w:cs/>
        </w:rPr>
        <w:t xml:space="preserve">๓.๖ สถานที่จัดแข่งขัน ควรใช้ห้องเรียนที่มีโต๊ะ เก้าอี้ ที่สามารถดาเนินการแข่งขันได้พร้อมกัน </w:t>
      </w:r>
    </w:p>
    <w:p w:rsidR="005D3284" w:rsidRDefault="00CE1B40" w:rsidP="00D63FA8">
      <w:pPr>
        <w:spacing w:before="0"/>
      </w:pPr>
      <w:r>
        <w:rPr>
          <w:rFonts w:hint="cs"/>
          <w:cs/>
        </w:rPr>
        <w:t>5</w:t>
      </w:r>
      <w:r w:rsidR="005D3284">
        <w:rPr>
          <w:cs/>
        </w:rPr>
        <w:t xml:space="preserve">. คณะกรรมการตัดสิน คุณสมบัติของคณะกรรมการ </w:t>
      </w:r>
    </w:p>
    <w:p w:rsidR="005D3284" w:rsidRDefault="00CE1B40" w:rsidP="00D63FA8">
      <w:pPr>
        <w:spacing w:before="0"/>
      </w:pPr>
      <w:r>
        <w:rPr>
          <w:rFonts w:hint="cs"/>
          <w:cs/>
        </w:rPr>
        <w:tab/>
      </w:r>
      <w:r w:rsidR="005D3284">
        <w:rPr>
          <w:cs/>
        </w:rPr>
        <w:t xml:space="preserve">๑) ผู้ทรงคุณวุฒิ ภูมิปัญญาท้องถิ่นด้านภาษาไทย หรือ </w:t>
      </w:r>
    </w:p>
    <w:p w:rsidR="005D3284" w:rsidRDefault="00CE1B40" w:rsidP="00D63FA8">
      <w:pPr>
        <w:spacing w:before="0"/>
      </w:pPr>
      <w:r>
        <w:rPr>
          <w:rFonts w:hint="cs"/>
          <w:cs/>
        </w:rPr>
        <w:tab/>
      </w:r>
      <w:r w:rsidR="005D3284">
        <w:rPr>
          <w:cs/>
        </w:rPr>
        <w:t xml:space="preserve">๒) ศึกษานิเทศก์ที่รับผิดชอบกลุ่มสาระการเรียนรู้ภาษาไทย หรือ </w:t>
      </w:r>
    </w:p>
    <w:p w:rsidR="005D3284" w:rsidRDefault="00CE1B40" w:rsidP="00D63FA8">
      <w:pPr>
        <w:spacing w:before="0"/>
      </w:pPr>
      <w:r>
        <w:rPr>
          <w:rFonts w:hint="cs"/>
          <w:cs/>
        </w:rPr>
        <w:tab/>
      </w:r>
      <w:r w:rsidR="005D3284">
        <w:rPr>
          <w:cs/>
        </w:rPr>
        <w:t xml:space="preserve">๓) ครูผู้สอนกลุ่มสาระการเรียนรู้ภาษาไทย </w:t>
      </w:r>
    </w:p>
    <w:p w:rsidR="005D3284" w:rsidRDefault="005D3284" w:rsidP="00D63FA8">
      <w:pPr>
        <w:spacing w:before="0"/>
      </w:pPr>
      <w:r>
        <w:rPr>
          <w:cs/>
        </w:rPr>
        <w:t>ข้อควร</w:t>
      </w:r>
      <w:r w:rsidR="00CE1B40">
        <w:rPr>
          <w:cs/>
        </w:rPr>
        <w:t>คำ</w:t>
      </w:r>
      <w:r>
        <w:rPr>
          <w:cs/>
        </w:rPr>
        <w:t xml:space="preserve">นึง </w:t>
      </w:r>
    </w:p>
    <w:p w:rsidR="00CE1B40" w:rsidRDefault="00CE1B40" w:rsidP="00D63FA8">
      <w:pPr>
        <w:spacing w:before="0"/>
      </w:pPr>
      <w:r>
        <w:rPr>
          <w:rFonts w:hint="cs"/>
          <w:cs/>
        </w:rPr>
        <w:tab/>
      </w:r>
      <w:r w:rsidR="005D3284">
        <w:rPr>
          <w:cs/>
        </w:rPr>
        <w:t xml:space="preserve">๑) กรรมการที่เป็นครูต้องไม่ตัดสิน ในกรณีที่มีนักเรียนในสถานศึกษาของตนเข้าแข่งขัน </w:t>
      </w:r>
    </w:p>
    <w:p w:rsidR="005D3284" w:rsidRDefault="00CE1B40" w:rsidP="00D63FA8">
      <w:pPr>
        <w:spacing w:before="0"/>
      </w:pPr>
      <w:r>
        <w:rPr>
          <w:rFonts w:hint="cs"/>
          <w:cs/>
        </w:rPr>
        <w:tab/>
      </w:r>
      <w:r w:rsidR="005D3284">
        <w:rPr>
          <w:cs/>
        </w:rPr>
        <w:t>๒) กรรมการที่มาจากครูผู้สอนควรแต่งตั้งให้ตัดสินในระดับชั้นที่</w:t>
      </w:r>
      <w:r>
        <w:rPr>
          <w:cs/>
        </w:rPr>
        <w:t>ทำ</w:t>
      </w:r>
      <w:r w:rsidR="005D3284">
        <w:rPr>
          <w:cs/>
        </w:rPr>
        <w:t xml:space="preserve">การสอน </w:t>
      </w:r>
    </w:p>
    <w:p w:rsidR="005D3284" w:rsidRDefault="00CE1B40" w:rsidP="00D63FA8">
      <w:pPr>
        <w:spacing w:before="0"/>
      </w:pPr>
      <w:r>
        <w:rPr>
          <w:rFonts w:hint="cs"/>
          <w:cs/>
        </w:rPr>
        <w:tab/>
      </w:r>
      <w:r w:rsidR="005D3284">
        <w:rPr>
          <w:cs/>
        </w:rPr>
        <w:t>๓) กรรมการควรมาจาก</w:t>
      </w:r>
      <w:r>
        <w:rPr>
          <w:rFonts w:hint="cs"/>
          <w:cs/>
        </w:rPr>
        <w:t>เครือข่ายสถานศึกษาต่าง ๆ</w:t>
      </w:r>
      <w:r w:rsidR="005D3284">
        <w:rPr>
          <w:cs/>
        </w:rPr>
        <w:t xml:space="preserve"> </w:t>
      </w:r>
    </w:p>
    <w:p w:rsidR="005D3284" w:rsidRDefault="00CE1B40" w:rsidP="00D63FA8">
      <w:pPr>
        <w:spacing w:before="0"/>
      </w:pPr>
      <w:r>
        <w:rPr>
          <w:rFonts w:hint="cs"/>
          <w:cs/>
        </w:rPr>
        <w:t>6</w:t>
      </w:r>
      <w:r w:rsidR="005D3284">
        <w:rPr>
          <w:cs/>
        </w:rPr>
        <w:t xml:space="preserve">. เกณฑ์การตัดสิน </w:t>
      </w:r>
    </w:p>
    <w:p w:rsidR="005D3284" w:rsidRDefault="00CE1B40" w:rsidP="00D63FA8">
      <w:pPr>
        <w:spacing w:before="0"/>
      </w:pPr>
      <w:r>
        <w:rPr>
          <w:rFonts w:hint="cs"/>
          <w:cs/>
        </w:rPr>
        <w:tab/>
      </w:r>
      <w:r w:rsidR="005D3284">
        <w:rPr>
          <w:cs/>
        </w:rPr>
        <w:t xml:space="preserve">ร้อยละ ๘๐ </w:t>
      </w:r>
      <w:r w:rsidR="005D3284">
        <w:t xml:space="preserve">– </w:t>
      </w:r>
      <w:r w:rsidR="005D3284">
        <w:rPr>
          <w:cs/>
        </w:rPr>
        <w:t xml:space="preserve">๑๐๐ ได้รับรางวัลระดับเหรียญทอง </w:t>
      </w:r>
    </w:p>
    <w:p w:rsidR="005D3284" w:rsidRDefault="00CE1B40" w:rsidP="00D63FA8">
      <w:pPr>
        <w:spacing w:before="0"/>
      </w:pPr>
      <w:r>
        <w:rPr>
          <w:rFonts w:hint="cs"/>
          <w:cs/>
        </w:rPr>
        <w:tab/>
      </w:r>
      <w:r w:rsidR="005D3284">
        <w:rPr>
          <w:cs/>
        </w:rPr>
        <w:t xml:space="preserve">ร้อยละ ๗๐ </w:t>
      </w:r>
      <w:r w:rsidR="005D3284">
        <w:t xml:space="preserve">– </w:t>
      </w:r>
      <w:r w:rsidR="005D3284">
        <w:rPr>
          <w:cs/>
        </w:rPr>
        <w:t xml:space="preserve">๗๙ ได้รับรางวัลระดับเหรียญเงิน </w:t>
      </w:r>
    </w:p>
    <w:p w:rsidR="005D3284" w:rsidRDefault="00CE1B40" w:rsidP="00D63FA8">
      <w:pPr>
        <w:spacing w:before="0"/>
      </w:pPr>
      <w:r>
        <w:rPr>
          <w:rFonts w:hint="cs"/>
          <w:cs/>
        </w:rPr>
        <w:tab/>
      </w:r>
      <w:r w:rsidR="005D3284">
        <w:rPr>
          <w:cs/>
        </w:rPr>
        <w:t xml:space="preserve">ร้อยละ ๖๐ </w:t>
      </w:r>
      <w:r w:rsidR="005D3284">
        <w:t xml:space="preserve">– </w:t>
      </w:r>
      <w:r w:rsidR="005D3284">
        <w:rPr>
          <w:cs/>
        </w:rPr>
        <w:t xml:space="preserve">๖๙ ได้รับรางวัลระดับเหรียญทองแดง </w:t>
      </w:r>
    </w:p>
    <w:p w:rsidR="005D3284" w:rsidRDefault="00CE1B40" w:rsidP="00D63FA8">
      <w:pPr>
        <w:spacing w:before="0"/>
      </w:pPr>
      <w:r>
        <w:rPr>
          <w:rFonts w:hint="cs"/>
          <w:cs/>
        </w:rPr>
        <w:tab/>
      </w:r>
      <w:r w:rsidR="005D3284">
        <w:rPr>
          <w:cs/>
        </w:rPr>
        <w:t>คะแนน</w:t>
      </w:r>
      <w:r>
        <w:rPr>
          <w:cs/>
        </w:rPr>
        <w:t>ต่ำ</w:t>
      </w:r>
      <w:r w:rsidR="005D3284">
        <w:rPr>
          <w:cs/>
        </w:rPr>
        <w:t xml:space="preserve">กว่าร้อยละ ๖๐ ได้รับเกียรติบัตร เว้นแต่กรรมการมีความเห็นเป็นอย่างอื่น </w:t>
      </w:r>
    </w:p>
    <w:p w:rsidR="005D3284" w:rsidRDefault="005D3284" w:rsidP="00D63FA8">
      <w:pPr>
        <w:spacing w:before="0"/>
      </w:pPr>
      <w:r>
        <w:rPr>
          <w:cs/>
        </w:rPr>
        <w:t xml:space="preserve">การตัดสินของคณะกรรมการทุกประเภทถือเป็นที่สุด </w:t>
      </w:r>
    </w:p>
    <w:p w:rsidR="005D3284" w:rsidRDefault="00CE1B40" w:rsidP="00D63FA8">
      <w:pPr>
        <w:spacing w:before="0"/>
      </w:pPr>
      <w:r>
        <w:rPr>
          <w:rFonts w:hint="cs"/>
          <w:cs/>
        </w:rPr>
        <w:t>7</w:t>
      </w:r>
      <w:r w:rsidR="005D3284">
        <w:rPr>
          <w:cs/>
        </w:rPr>
        <w:t xml:space="preserve">. </w:t>
      </w:r>
      <w:r>
        <w:rPr>
          <w:rFonts w:hint="cs"/>
          <w:cs/>
        </w:rPr>
        <w:t>จัดการแข่งขันเพียงระดับสำนักงานเขตพื้นที่การศึกษาประถมศึกษาสตูล ไม่มีการแข่งขัน</w:t>
      </w:r>
      <w:r w:rsidR="005D3284">
        <w:rPr>
          <w:cs/>
        </w:rPr>
        <w:t>การเข้าแข่งขัน</w:t>
      </w:r>
      <w:r>
        <w:rPr>
          <w:rFonts w:hint="cs"/>
          <w:cs/>
        </w:rPr>
        <w:t>ระดับภาคใต้หรือ</w:t>
      </w:r>
      <w:r w:rsidR="005D3284">
        <w:rPr>
          <w:cs/>
        </w:rPr>
        <w:t xml:space="preserve">ระดับชาติ </w:t>
      </w:r>
    </w:p>
    <w:p w:rsidR="00D63FA8" w:rsidRDefault="00D63FA8" w:rsidP="00D63FA8">
      <w:pPr>
        <w:spacing w:before="0"/>
        <w:jc w:val="center"/>
        <w:rPr>
          <w:b/>
          <w:bCs/>
        </w:rPr>
      </w:pPr>
    </w:p>
    <w:p w:rsidR="00D63FA8" w:rsidRDefault="00D63FA8" w:rsidP="00D63FA8">
      <w:pPr>
        <w:spacing w:before="0"/>
        <w:jc w:val="center"/>
        <w:rPr>
          <w:b/>
          <w:bCs/>
        </w:rPr>
      </w:pPr>
    </w:p>
    <w:p w:rsidR="00D63FA8" w:rsidRDefault="00D63FA8" w:rsidP="00D63FA8">
      <w:pPr>
        <w:spacing w:before="0"/>
        <w:jc w:val="center"/>
        <w:rPr>
          <w:b/>
          <w:bCs/>
        </w:rPr>
      </w:pPr>
    </w:p>
    <w:p w:rsidR="00D63FA8" w:rsidRDefault="00D63FA8" w:rsidP="00D63FA8">
      <w:pPr>
        <w:spacing w:before="0"/>
        <w:jc w:val="center"/>
        <w:rPr>
          <w:b/>
          <w:bCs/>
        </w:rPr>
      </w:pPr>
    </w:p>
    <w:p w:rsidR="00D63FA8" w:rsidRDefault="00D63FA8" w:rsidP="00D63FA8">
      <w:pPr>
        <w:spacing w:before="0"/>
        <w:jc w:val="center"/>
        <w:rPr>
          <w:b/>
          <w:bCs/>
        </w:rPr>
      </w:pPr>
    </w:p>
    <w:p w:rsidR="00D63FA8" w:rsidRDefault="00D63FA8" w:rsidP="00D63FA8">
      <w:pPr>
        <w:spacing w:before="0"/>
        <w:jc w:val="center"/>
        <w:rPr>
          <w:b/>
          <w:bCs/>
        </w:rPr>
      </w:pPr>
    </w:p>
    <w:p w:rsidR="00D63FA8" w:rsidRDefault="00D63FA8" w:rsidP="00D63FA8">
      <w:pPr>
        <w:spacing w:before="0"/>
        <w:jc w:val="center"/>
        <w:rPr>
          <w:b/>
          <w:bCs/>
        </w:rPr>
      </w:pPr>
    </w:p>
    <w:p w:rsidR="00D63FA8" w:rsidRDefault="00D63FA8" w:rsidP="00D63FA8">
      <w:pPr>
        <w:spacing w:before="0"/>
        <w:jc w:val="center"/>
        <w:rPr>
          <w:b/>
          <w:bCs/>
        </w:rPr>
      </w:pPr>
    </w:p>
    <w:p w:rsidR="00D63FA8" w:rsidRDefault="00D63FA8" w:rsidP="00D63FA8">
      <w:pPr>
        <w:spacing w:before="0"/>
        <w:jc w:val="center"/>
        <w:rPr>
          <w:b/>
          <w:bCs/>
        </w:rPr>
      </w:pPr>
    </w:p>
    <w:p w:rsidR="00D63FA8" w:rsidRDefault="00D63FA8" w:rsidP="00D63FA8">
      <w:pPr>
        <w:spacing w:before="0"/>
        <w:jc w:val="center"/>
        <w:rPr>
          <w:b/>
          <w:bCs/>
        </w:rPr>
      </w:pPr>
    </w:p>
    <w:p w:rsidR="00D63FA8" w:rsidRDefault="00D63FA8" w:rsidP="00D63FA8">
      <w:pPr>
        <w:spacing w:before="0"/>
        <w:jc w:val="center"/>
        <w:rPr>
          <w:b/>
          <w:bCs/>
        </w:rPr>
      </w:pPr>
    </w:p>
    <w:p w:rsidR="00CE1B40" w:rsidRPr="00454074" w:rsidRDefault="00CE1B40" w:rsidP="00D63FA8">
      <w:pPr>
        <w:spacing w:before="0"/>
        <w:jc w:val="center"/>
        <w:rPr>
          <w:b/>
          <w:bCs/>
        </w:rPr>
      </w:pPr>
      <w:r w:rsidRPr="00454074">
        <w:rPr>
          <w:rFonts w:hint="cs"/>
          <w:b/>
          <w:bCs/>
          <w:cs/>
        </w:rPr>
        <w:lastRenderedPageBreak/>
        <w:t>เกณฑ์การประกวดแข่งขันกิจกรรม</w:t>
      </w:r>
      <w:r w:rsidRPr="00454074">
        <w:rPr>
          <w:b/>
          <w:bCs/>
          <w:cs/>
        </w:rPr>
        <w:t>กลุ่มสาระการเรียนรู้ภาษาไทย</w:t>
      </w:r>
    </w:p>
    <w:p w:rsidR="00CE1B40" w:rsidRPr="00454074" w:rsidRDefault="00CE1B40" w:rsidP="00D63FA8">
      <w:pPr>
        <w:spacing w:before="0"/>
        <w:jc w:val="center"/>
        <w:rPr>
          <w:b/>
          <w:bCs/>
        </w:rPr>
      </w:pPr>
      <w:r w:rsidRPr="00454074">
        <w:rPr>
          <w:rFonts w:hint="cs"/>
          <w:b/>
          <w:bCs/>
          <w:cs/>
        </w:rPr>
        <w:t>งานมหกรรมวิ</w:t>
      </w:r>
      <w:r w:rsidR="00ED7B8F">
        <w:rPr>
          <w:rFonts w:hint="cs"/>
          <w:b/>
          <w:bCs/>
          <w:cs/>
        </w:rPr>
        <w:t>ชาการจังหวัดชายแดนภาคใต้ ปี 2557</w:t>
      </w:r>
      <w:r w:rsidRPr="00454074">
        <w:rPr>
          <w:rFonts w:hint="cs"/>
          <w:b/>
          <w:bCs/>
          <w:cs/>
        </w:rPr>
        <w:t xml:space="preserve"> จังหวัดสตูล</w:t>
      </w:r>
    </w:p>
    <w:p w:rsidR="00CE1B40" w:rsidRDefault="00CE1B40" w:rsidP="00D63FA8">
      <w:pPr>
        <w:spacing w:before="0"/>
        <w:jc w:val="center"/>
        <w:rPr>
          <w:b/>
          <w:bCs/>
        </w:rPr>
      </w:pPr>
      <w:r w:rsidRPr="00454074">
        <w:rPr>
          <w:rFonts w:hint="cs"/>
          <w:b/>
          <w:bCs/>
          <w:cs/>
        </w:rPr>
        <w:t>(ส่วนเพิ่มของสำนักงานเขตพื้นที่การศึกษาประถมศึกษาสตูล ไม่มีแข่งในระดับภาคหรือระดับชาติ)</w:t>
      </w:r>
    </w:p>
    <w:p w:rsidR="00CE1B40" w:rsidRPr="00454074" w:rsidRDefault="00CE1B40" w:rsidP="00D63FA8">
      <w:pPr>
        <w:spacing w:before="0"/>
        <w:jc w:val="center"/>
        <w:rPr>
          <w:b/>
          <w:bCs/>
        </w:rPr>
      </w:pPr>
      <w:r>
        <w:rPr>
          <w:b/>
          <w:bCs/>
        </w:rPr>
        <w:t>......................................</w:t>
      </w:r>
    </w:p>
    <w:p w:rsidR="005D3284" w:rsidRPr="00454074" w:rsidRDefault="005D3284" w:rsidP="00D63FA8">
      <w:pPr>
        <w:spacing w:before="0"/>
        <w:jc w:val="center"/>
        <w:rPr>
          <w:b/>
          <w:bCs/>
        </w:rPr>
      </w:pPr>
      <w:r w:rsidRPr="00454074">
        <w:rPr>
          <w:b/>
          <w:bCs/>
          <w:cs/>
        </w:rPr>
        <w:t>ท่องอาขยาน</w:t>
      </w:r>
      <w:r w:rsidR="00CE1B40">
        <w:rPr>
          <w:b/>
          <w:bCs/>
          <w:cs/>
        </w:rPr>
        <w:t>ทำ</w:t>
      </w:r>
      <w:r w:rsidRPr="00454074">
        <w:rPr>
          <w:b/>
          <w:bCs/>
          <w:cs/>
        </w:rPr>
        <w:t>นองเสนาะ</w:t>
      </w:r>
    </w:p>
    <w:p w:rsidR="005D3284" w:rsidRDefault="00CE1B40" w:rsidP="00D63FA8">
      <w:pPr>
        <w:spacing w:before="0"/>
      </w:pPr>
      <w:r>
        <w:rPr>
          <w:rFonts w:hint="cs"/>
          <w:cs/>
        </w:rPr>
        <w:t>1.</w:t>
      </w:r>
      <w:r w:rsidR="005D3284">
        <w:rPr>
          <w:cs/>
        </w:rPr>
        <w:t xml:space="preserve"> คุณสมบัติผู้เข้าแข่งขัน </w:t>
      </w:r>
    </w:p>
    <w:p w:rsidR="005D3284" w:rsidRDefault="00CE1B40" w:rsidP="00D63FA8">
      <w:pPr>
        <w:spacing w:before="0"/>
      </w:pPr>
      <w:r>
        <w:rPr>
          <w:rFonts w:hint="cs"/>
          <w:cs/>
        </w:rPr>
        <w:tab/>
      </w:r>
      <w:r w:rsidR="005D3284">
        <w:rPr>
          <w:cs/>
        </w:rPr>
        <w:t xml:space="preserve">๑.๑ ชั้น ป. ๑ </w:t>
      </w:r>
    </w:p>
    <w:p w:rsidR="005D3284" w:rsidRDefault="00CE1B40" w:rsidP="00D63FA8">
      <w:pPr>
        <w:spacing w:before="0"/>
      </w:pPr>
      <w:r>
        <w:rPr>
          <w:rFonts w:hint="cs"/>
          <w:cs/>
        </w:rPr>
        <w:tab/>
      </w:r>
      <w:r w:rsidR="005D3284">
        <w:rPr>
          <w:cs/>
        </w:rPr>
        <w:t xml:space="preserve">๑.๒ ชั้น ป. </w:t>
      </w:r>
      <w:r>
        <w:rPr>
          <w:rFonts w:hint="cs"/>
          <w:cs/>
        </w:rPr>
        <w:t>2</w:t>
      </w:r>
      <w:r w:rsidR="005D3284">
        <w:rPr>
          <w:cs/>
        </w:rPr>
        <w:t xml:space="preserve"> </w:t>
      </w:r>
    </w:p>
    <w:p w:rsidR="005D3284" w:rsidRDefault="005D3284" w:rsidP="00D63FA8">
      <w:pPr>
        <w:spacing w:before="0"/>
      </w:pPr>
      <w:r>
        <w:t xml:space="preserve"> </w:t>
      </w:r>
      <w:r w:rsidR="00CE1B40">
        <w:rPr>
          <w:rFonts w:hint="cs"/>
          <w:cs/>
        </w:rPr>
        <w:tab/>
      </w:r>
      <w:r>
        <w:rPr>
          <w:cs/>
        </w:rPr>
        <w:t xml:space="preserve">๑.๓ ชั้น </w:t>
      </w:r>
      <w:r w:rsidR="00CE1B40">
        <w:rPr>
          <w:rFonts w:hint="cs"/>
          <w:cs/>
        </w:rPr>
        <w:t>ป. 4</w:t>
      </w:r>
      <w:r>
        <w:rPr>
          <w:cs/>
        </w:rPr>
        <w:t xml:space="preserve"> </w:t>
      </w:r>
    </w:p>
    <w:p w:rsidR="005D3284" w:rsidRDefault="00CE1B40" w:rsidP="00D63FA8">
      <w:pPr>
        <w:spacing w:before="0"/>
      </w:pPr>
      <w:r>
        <w:rPr>
          <w:rFonts w:hint="cs"/>
          <w:cs/>
        </w:rPr>
        <w:tab/>
      </w:r>
      <w:r w:rsidR="005D3284">
        <w:rPr>
          <w:cs/>
        </w:rPr>
        <w:t xml:space="preserve">๑.๔ ชั้น </w:t>
      </w:r>
      <w:r>
        <w:rPr>
          <w:rFonts w:hint="cs"/>
          <w:cs/>
        </w:rPr>
        <w:t>ป. 5</w:t>
      </w:r>
      <w:r w:rsidR="005D3284">
        <w:rPr>
          <w:cs/>
        </w:rPr>
        <w:t xml:space="preserve"> </w:t>
      </w:r>
    </w:p>
    <w:p w:rsidR="005D3284" w:rsidRPr="00D05F52" w:rsidRDefault="00CE1B40" w:rsidP="00D63FA8">
      <w:pPr>
        <w:spacing w:before="0"/>
        <w:rPr>
          <w:rFonts w:ascii="TH SarabunIT๙" w:hAnsi="TH SarabunIT๙"/>
        </w:rPr>
      </w:pPr>
      <w:r w:rsidRPr="00D05F52">
        <w:rPr>
          <w:rFonts w:ascii="TH SarabunIT๙" w:hAnsi="TH SarabunIT๙"/>
        </w:rPr>
        <w:t>2.</w:t>
      </w:r>
      <w:r w:rsidR="005D3284" w:rsidRPr="00D05F52">
        <w:rPr>
          <w:rFonts w:ascii="TH SarabunIT๙" w:hAnsi="TH SarabunIT๙"/>
          <w:cs/>
        </w:rPr>
        <w:t xml:space="preserve"> ประเภทและ</w:t>
      </w:r>
      <w:r w:rsidR="00454074" w:rsidRPr="00D05F52">
        <w:rPr>
          <w:rFonts w:ascii="TH SarabunIT๙" w:hAnsi="TH SarabunIT๙"/>
          <w:cs/>
        </w:rPr>
        <w:t>จำนวน</w:t>
      </w:r>
      <w:r w:rsidR="005D3284" w:rsidRPr="00D05F52">
        <w:rPr>
          <w:rFonts w:ascii="TH SarabunIT๙" w:hAnsi="TH SarabunIT๙"/>
          <w:cs/>
        </w:rPr>
        <w:t xml:space="preserve">ผู้เข้าแข่งขัน </w:t>
      </w:r>
    </w:p>
    <w:p w:rsidR="005D3284" w:rsidRDefault="00D05F52" w:rsidP="00D63FA8">
      <w:pPr>
        <w:spacing w:before="0"/>
      </w:pPr>
      <w:r>
        <w:tab/>
      </w:r>
      <w:r w:rsidR="005D3284">
        <w:rPr>
          <w:cs/>
        </w:rPr>
        <w:t xml:space="preserve">๒.๑ แข่งขันแบบเดี่ยว </w:t>
      </w:r>
    </w:p>
    <w:p w:rsidR="005D3284" w:rsidRDefault="00D05F52" w:rsidP="00D63FA8">
      <w:pPr>
        <w:spacing w:before="0"/>
      </w:pPr>
      <w:r>
        <w:tab/>
      </w:r>
      <w:r w:rsidR="005D3284">
        <w:rPr>
          <w:cs/>
        </w:rPr>
        <w:t xml:space="preserve">๒.๒ </w:t>
      </w:r>
      <w:r w:rsidR="00454074">
        <w:rPr>
          <w:cs/>
        </w:rPr>
        <w:t>จำนวน</w:t>
      </w:r>
      <w:r w:rsidR="005D3284">
        <w:rPr>
          <w:cs/>
        </w:rPr>
        <w:t xml:space="preserve">ผู้เข้าแข่งขัน </w:t>
      </w:r>
    </w:p>
    <w:p w:rsidR="005D3284" w:rsidRDefault="00D05F52" w:rsidP="00D63FA8">
      <w:pPr>
        <w:spacing w:befor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>๑) ชั้น ป</w:t>
      </w:r>
      <w:r>
        <w:rPr>
          <w:rFonts w:hint="cs"/>
          <w:cs/>
        </w:rPr>
        <w:t xml:space="preserve">. </w:t>
      </w:r>
      <w:r w:rsidR="005D3284">
        <w:rPr>
          <w:cs/>
        </w:rPr>
        <w:t xml:space="preserve">๑ </w:t>
      </w:r>
      <w:r w:rsidR="00454074">
        <w:rPr>
          <w:cs/>
        </w:rPr>
        <w:t>จำนวน</w:t>
      </w:r>
      <w:r w:rsidR="005D3284">
        <w:rPr>
          <w:cs/>
        </w:rPr>
        <w:t xml:space="preserve"> ๑ คน </w:t>
      </w:r>
    </w:p>
    <w:p w:rsidR="005D3284" w:rsidRDefault="00D05F52" w:rsidP="00D63FA8">
      <w:pPr>
        <w:spacing w:befor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D3284">
        <w:rPr>
          <w:cs/>
        </w:rPr>
        <w:t xml:space="preserve">๒) ชั้น ป. </w:t>
      </w:r>
      <w:r>
        <w:rPr>
          <w:rFonts w:hint="cs"/>
          <w:cs/>
        </w:rPr>
        <w:t>2</w:t>
      </w:r>
      <w:r w:rsidR="005D3284">
        <w:rPr>
          <w:cs/>
        </w:rPr>
        <w:t xml:space="preserve"> </w:t>
      </w:r>
      <w:r w:rsidR="00454074">
        <w:rPr>
          <w:cs/>
        </w:rPr>
        <w:t>จำนวน</w:t>
      </w:r>
      <w:r w:rsidR="005D3284">
        <w:rPr>
          <w:cs/>
        </w:rPr>
        <w:t xml:space="preserve"> ๑ คน </w:t>
      </w:r>
    </w:p>
    <w:p w:rsidR="005D3284" w:rsidRDefault="00D05F52" w:rsidP="00D63FA8">
      <w:pPr>
        <w:spacing w:befor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D3284">
        <w:rPr>
          <w:cs/>
        </w:rPr>
        <w:t xml:space="preserve">๓ ) ชั้น </w:t>
      </w:r>
      <w:r>
        <w:rPr>
          <w:rFonts w:hint="cs"/>
          <w:cs/>
        </w:rPr>
        <w:t>ป. 4</w:t>
      </w:r>
      <w:r w:rsidR="005D3284">
        <w:rPr>
          <w:cs/>
        </w:rPr>
        <w:t xml:space="preserve"> </w:t>
      </w:r>
      <w:r w:rsidR="00454074">
        <w:rPr>
          <w:cs/>
        </w:rPr>
        <w:t>จำนวน</w:t>
      </w:r>
      <w:r w:rsidR="005D3284">
        <w:rPr>
          <w:cs/>
        </w:rPr>
        <w:t xml:space="preserve"> ๑ คน </w:t>
      </w:r>
    </w:p>
    <w:p w:rsidR="005D3284" w:rsidRDefault="00D05F52" w:rsidP="00D63FA8">
      <w:pPr>
        <w:spacing w:befor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D3284">
        <w:rPr>
          <w:cs/>
        </w:rPr>
        <w:t xml:space="preserve">๔) ชั้น </w:t>
      </w:r>
      <w:r>
        <w:rPr>
          <w:rFonts w:hint="cs"/>
          <w:cs/>
        </w:rPr>
        <w:t>ป. 5</w:t>
      </w:r>
      <w:r w:rsidR="005D3284">
        <w:rPr>
          <w:cs/>
        </w:rPr>
        <w:t xml:space="preserve"> </w:t>
      </w:r>
      <w:r w:rsidR="00454074">
        <w:rPr>
          <w:cs/>
        </w:rPr>
        <w:t>จำนวน</w:t>
      </w:r>
      <w:r w:rsidR="005D3284">
        <w:rPr>
          <w:cs/>
        </w:rPr>
        <w:t xml:space="preserve"> ๑ คน </w:t>
      </w:r>
    </w:p>
    <w:p w:rsidR="005D3284" w:rsidRDefault="00D05F52" w:rsidP="00D63FA8">
      <w:pPr>
        <w:spacing w:before="0"/>
      </w:pPr>
      <w:r>
        <w:rPr>
          <w:rFonts w:hint="cs"/>
          <w:cs/>
        </w:rPr>
        <w:t>3.</w:t>
      </w:r>
      <w:r w:rsidR="005D3284">
        <w:rPr>
          <w:cs/>
        </w:rPr>
        <w:t xml:space="preserve"> วิธี</w:t>
      </w:r>
      <w:r>
        <w:rPr>
          <w:rFonts w:hint="cs"/>
          <w:cs/>
        </w:rPr>
        <w:t>ดำ</w:t>
      </w:r>
      <w:r w:rsidR="005D3284">
        <w:rPr>
          <w:cs/>
        </w:rPr>
        <w:t xml:space="preserve">เนินการและรายละเอียดหลักเกณฑ์การแข่งขัน </w:t>
      </w:r>
    </w:p>
    <w:p w:rsidR="005D3284" w:rsidRDefault="00D05F52" w:rsidP="00D63FA8">
      <w:pPr>
        <w:spacing w:before="0"/>
      </w:pPr>
      <w:r>
        <w:rPr>
          <w:rFonts w:hint="cs"/>
          <w:cs/>
        </w:rPr>
        <w:tab/>
      </w:r>
      <w:r w:rsidR="005D3284">
        <w:rPr>
          <w:cs/>
        </w:rPr>
        <w:t>๓.๑ เนื้อหาบทอาขยานที่</w:t>
      </w:r>
      <w:r>
        <w:rPr>
          <w:rFonts w:hint="cs"/>
          <w:cs/>
        </w:rPr>
        <w:t>นำ</w:t>
      </w:r>
      <w:r w:rsidR="005D3284">
        <w:rPr>
          <w:cs/>
        </w:rPr>
        <w:t>มาใช้แข่งขันท่องอาขยาน</w:t>
      </w:r>
      <w:r w:rsidR="00CE1B40">
        <w:rPr>
          <w:cs/>
        </w:rPr>
        <w:t>ทำ</w:t>
      </w:r>
      <w:r w:rsidR="005D3284">
        <w:rPr>
          <w:cs/>
        </w:rPr>
        <w:t>นองเสนาะ ประกอบด้วยบทอาขยาน</w:t>
      </w:r>
    </w:p>
    <w:p w:rsidR="005D3284" w:rsidRDefault="005D3284" w:rsidP="00D63FA8">
      <w:pPr>
        <w:spacing w:before="0"/>
      </w:pPr>
      <w:r>
        <w:rPr>
          <w:cs/>
        </w:rPr>
        <w:t xml:space="preserve">บทหลักและบทอาขยานบทเลือกของแต่ละชั้นปี จากหนังสืออ่านเพิ่มเติม กลุ่มสาระการเรียนรู้ภาษาไทย </w:t>
      </w:r>
    </w:p>
    <w:p w:rsidR="005D3284" w:rsidRDefault="005D3284" w:rsidP="00D63FA8">
      <w:pPr>
        <w:spacing w:before="0"/>
      </w:pPr>
      <w:r>
        <w:rPr>
          <w:cs/>
        </w:rPr>
        <w:t>บทอาขยานภาษาไทย ตามหลักสูตรแกนกลางการศึกษาขั้นพื้นฐาน พุทธศักราช ๒๕๕๑ ของ</w:t>
      </w:r>
      <w:r w:rsidR="00CE1B40">
        <w:rPr>
          <w:cs/>
        </w:rPr>
        <w:t>สำนักงาน</w:t>
      </w:r>
    </w:p>
    <w:p w:rsidR="005D3284" w:rsidRDefault="005D3284" w:rsidP="00D63FA8">
      <w:pPr>
        <w:spacing w:before="0"/>
      </w:pPr>
      <w:r>
        <w:rPr>
          <w:cs/>
        </w:rPr>
        <w:t>คณะกรรมการการศึกษาขั้นพื้นฐาน กระทรวงศึกษาธิการ และให้ผู้เข้าแข่งขันท่องอาขยาน</w:t>
      </w:r>
      <w:r w:rsidR="00CE1B40">
        <w:rPr>
          <w:cs/>
        </w:rPr>
        <w:t>ทำ</w:t>
      </w:r>
      <w:r>
        <w:rPr>
          <w:cs/>
        </w:rPr>
        <w:t>นองเสนาะ</w:t>
      </w:r>
      <w:r w:rsidR="00454074">
        <w:rPr>
          <w:rFonts w:hint="cs"/>
          <w:cs/>
        </w:rPr>
        <w:t xml:space="preserve"> </w:t>
      </w:r>
      <w:r>
        <w:rPr>
          <w:cs/>
        </w:rPr>
        <w:t xml:space="preserve">โดยไม่ดูบท </w:t>
      </w:r>
    </w:p>
    <w:p w:rsidR="005D3284" w:rsidRDefault="00D05F52" w:rsidP="00D63FA8">
      <w:pPr>
        <w:spacing w:before="0"/>
      </w:pPr>
      <w:r>
        <w:rPr>
          <w:rFonts w:hint="cs"/>
          <w:cs/>
        </w:rPr>
        <w:tab/>
      </w:r>
      <w:r w:rsidR="005D3284">
        <w:rPr>
          <w:cs/>
        </w:rPr>
        <w:t>๓.๒ คณะกรรมการเตรียมบทอาขยานบทหลักและ</w:t>
      </w:r>
      <w:r>
        <w:rPr>
          <w:cs/>
        </w:rPr>
        <w:t>บทอาขยานบทเลือกของแต่ละชั้นปี จ</w:t>
      </w:r>
      <w:r>
        <w:rPr>
          <w:rFonts w:hint="cs"/>
          <w:cs/>
        </w:rPr>
        <w:t>ำ</w:t>
      </w:r>
      <w:r w:rsidR="005D3284">
        <w:rPr>
          <w:cs/>
        </w:rPr>
        <w:t>แนก</w:t>
      </w:r>
    </w:p>
    <w:p w:rsidR="005D3284" w:rsidRDefault="005D3284" w:rsidP="00D63FA8">
      <w:pPr>
        <w:spacing w:before="0"/>
      </w:pPr>
      <w:r>
        <w:rPr>
          <w:cs/>
        </w:rPr>
        <w:t xml:space="preserve">เป็นบทอาขยานบทหลัก ๕ </w:t>
      </w:r>
      <w:r w:rsidR="00D05F52">
        <w:rPr>
          <w:cs/>
        </w:rPr>
        <w:t>บท และบทอาขยานบทเลือก ๕ บท และน</w:t>
      </w:r>
      <w:r w:rsidR="00D05F52">
        <w:rPr>
          <w:rFonts w:hint="cs"/>
          <w:cs/>
        </w:rPr>
        <w:t>ำ</w:t>
      </w:r>
      <w:r>
        <w:rPr>
          <w:cs/>
        </w:rPr>
        <w:t xml:space="preserve">มาจับฉลากก่อนการแข่งขันโดย </w:t>
      </w:r>
    </w:p>
    <w:p w:rsidR="005D3284" w:rsidRDefault="005D3284" w:rsidP="00D63FA8">
      <w:pPr>
        <w:spacing w:before="0"/>
      </w:pPr>
      <w:r>
        <w:rPr>
          <w:cs/>
        </w:rPr>
        <w:t xml:space="preserve">ให้ตัวแทนกรรมการจับฉลากบทอาขยานบทหลักและบทเลือกของแต่ละชั้นปีขึ้นมาอย่างละ ๓ บท รวมเป็น </w:t>
      </w:r>
    </w:p>
    <w:p w:rsidR="005D3284" w:rsidRDefault="005D3284" w:rsidP="00D63FA8">
      <w:pPr>
        <w:spacing w:before="0"/>
      </w:pPr>
      <w:r>
        <w:rPr>
          <w:cs/>
        </w:rPr>
        <w:t>ชั้นปีละ ๖ บท ต่อจากนั้นให้ผู้เข้าแข่งขันแต่ละชั้นปีจับฉลากเลือกบทอาขยานเพียง ๑ บท จาก</w:t>
      </w:r>
      <w:r w:rsidR="00454074">
        <w:rPr>
          <w:cs/>
        </w:rPr>
        <w:t>จำนวน</w:t>
      </w:r>
      <w:r>
        <w:rPr>
          <w:cs/>
        </w:rPr>
        <w:t xml:space="preserve"> ๖ บท </w:t>
      </w:r>
    </w:p>
    <w:p w:rsidR="005D3284" w:rsidRDefault="00D05F52" w:rsidP="00D63FA8">
      <w:pPr>
        <w:spacing w:before="0"/>
      </w:pPr>
      <w:r>
        <w:rPr>
          <w:cs/>
        </w:rPr>
        <w:t>น</w:t>
      </w:r>
      <w:r>
        <w:rPr>
          <w:rFonts w:hint="cs"/>
          <w:cs/>
        </w:rPr>
        <w:t>ำ</w:t>
      </w:r>
      <w:r w:rsidR="005D3284">
        <w:rPr>
          <w:cs/>
        </w:rPr>
        <w:t>มาใช้แข่งขัน โดยนั</w:t>
      </w:r>
      <w:r>
        <w:rPr>
          <w:cs/>
        </w:rPr>
        <w:t>กเรียนผู้เข้าแข่งขันไม่ต้องแนะน</w:t>
      </w:r>
      <w:r>
        <w:rPr>
          <w:rFonts w:hint="cs"/>
          <w:cs/>
        </w:rPr>
        <w:t>ำ</w:t>
      </w:r>
      <w:r w:rsidR="005D3284">
        <w:rPr>
          <w:cs/>
        </w:rPr>
        <w:t xml:space="preserve">ตัวเองต่อคณะกรรมการ </w:t>
      </w:r>
    </w:p>
    <w:p w:rsidR="005D3284" w:rsidRDefault="00D05F52" w:rsidP="00D63FA8">
      <w:pPr>
        <w:spacing w:before="0"/>
      </w:pPr>
      <w:r>
        <w:rPr>
          <w:rFonts w:hint="cs"/>
          <w:cs/>
        </w:rPr>
        <w:tab/>
      </w:r>
      <w:r w:rsidR="005D3284">
        <w:rPr>
          <w:cs/>
        </w:rPr>
        <w:t>๓.๓ เวลาในการท่องบทอาขยาน</w:t>
      </w:r>
      <w:r w:rsidR="00CE1B40">
        <w:rPr>
          <w:cs/>
        </w:rPr>
        <w:t>ทำ</w:t>
      </w:r>
      <w:r w:rsidR="005D3284">
        <w:rPr>
          <w:cs/>
        </w:rPr>
        <w:t xml:space="preserve">นองเสนาะขึ้นอยู่กับเนื้อหาบทอาขยาน </w:t>
      </w:r>
    </w:p>
    <w:p w:rsidR="005D3284" w:rsidRDefault="005D3284" w:rsidP="00D63FA8">
      <w:pPr>
        <w:spacing w:before="0"/>
      </w:pPr>
      <w:r>
        <w:rPr>
          <w:cs/>
        </w:rPr>
        <w:t xml:space="preserve">๔. เกณฑ์การให้คะแนน คะแนนเต็ม ๑๐๐ คะแนน แบ่งเป็น </w:t>
      </w:r>
    </w:p>
    <w:p w:rsidR="005D3284" w:rsidRDefault="00D05F52" w:rsidP="00D63FA8">
      <w:pPr>
        <w:spacing w:before="0"/>
      </w:pPr>
      <w:r>
        <w:rPr>
          <w:rFonts w:hint="cs"/>
          <w:cs/>
        </w:rPr>
        <w:tab/>
      </w:r>
      <w:r w:rsidR="005D3284">
        <w:rPr>
          <w:cs/>
        </w:rPr>
        <w:t>๑) ถูกต้องตาม</w:t>
      </w:r>
      <w:proofErr w:type="spellStart"/>
      <w:r w:rsidR="005D3284">
        <w:rPr>
          <w:cs/>
        </w:rPr>
        <w:t>ฉันท</w:t>
      </w:r>
      <w:proofErr w:type="spellEnd"/>
      <w:r w:rsidR="005D3284">
        <w:rPr>
          <w:cs/>
        </w:rPr>
        <w:t xml:space="preserve">ลักษณ์ของบทร้อยกรอง คะแนนเต็ม ๓๐ คะแนน </w:t>
      </w:r>
    </w:p>
    <w:p w:rsidR="005D3284" w:rsidRDefault="00D05F52" w:rsidP="00D63FA8">
      <w:pPr>
        <w:spacing w:before="0"/>
      </w:pPr>
      <w:r>
        <w:rPr>
          <w:rFonts w:hint="cs"/>
          <w:cs/>
        </w:rPr>
        <w:tab/>
      </w:r>
      <w:r w:rsidR="005D3284">
        <w:rPr>
          <w:cs/>
        </w:rPr>
        <w:t>๒) ถูกต้องตามอักขรวิธี เช่น การอ่าน</w:t>
      </w:r>
      <w:r w:rsidR="00CE1B40">
        <w:rPr>
          <w:cs/>
        </w:rPr>
        <w:t>คำ</w:t>
      </w:r>
      <w:r w:rsidR="005D3284">
        <w:t xml:space="preserve">, </w:t>
      </w:r>
      <w:r w:rsidR="005D3284">
        <w:rPr>
          <w:cs/>
        </w:rPr>
        <w:t>การออกเสียง</w:t>
      </w:r>
      <w:r w:rsidR="00CE1B40">
        <w:rPr>
          <w:cs/>
        </w:rPr>
        <w:t>คำ</w:t>
      </w:r>
      <w:r w:rsidR="005D3284">
        <w:rPr>
          <w:cs/>
        </w:rPr>
        <w:t>ควบกล้า ร</w:t>
      </w:r>
      <w:r w:rsidR="005D3284">
        <w:t xml:space="preserve">, </w:t>
      </w:r>
      <w:r w:rsidR="005D3284">
        <w:rPr>
          <w:cs/>
        </w:rPr>
        <w:t xml:space="preserve">ล ฯลฯ คะแนนเต็ม ๓๐ คะแนน </w:t>
      </w:r>
    </w:p>
    <w:p w:rsidR="005D3284" w:rsidRDefault="005D3284" w:rsidP="00D63FA8">
      <w:pPr>
        <w:spacing w:before="0"/>
      </w:pPr>
      <w:r>
        <w:t>(</w:t>
      </w:r>
      <w:r>
        <w:rPr>
          <w:cs/>
        </w:rPr>
        <w:t xml:space="preserve">ออกเสียงผิด ๑ ครั้ง หัก ๒ คะแนน) </w:t>
      </w:r>
    </w:p>
    <w:p w:rsidR="005D3284" w:rsidRDefault="00D05F52" w:rsidP="00D63FA8">
      <w:pPr>
        <w:spacing w:before="0"/>
      </w:pPr>
      <w:r>
        <w:rPr>
          <w:rFonts w:hint="cs"/>
          <w:cs/>
        </w:rPr>
        <w:tab/>
      </w:r>
      <w:r w:rsidR="005D3284">
        <w:rPr>
          <w:cs/>
        </w:rPr>
        <w:t xml:space="preserve">๓) </w:t>
      </w:r>
      <w:r>
        <w:rPr>
          <w:rFonts w:hint="cs"/>
          <w:cs/>
        </w:rPr>
        <w:t>น้ำ</w:t>
      </w:r>
      <w:r w:rsidR="005D3284">
        <w:rPr>
          <w:cs/>
        </w:rPr>
        <w:t xml:space="preserve">เสียง เช่น ความไพเราะ ความหนักเบาและความชัดเจน ฯลฯ คะแนนเต็ม ๓๐ คะแนน </w:t>
      </w:r>
    </w:p>
    <w:p w:rsidR="005D3284" w:rsidRDefault="00D05F52" w:rsidP="00D63FA8">
      <w:pPr>
        <w:spacing w:before="0"/>
      </w:pPr>
      <w:r>
        <w:rPr>
          <w:rFonts w:hint="cs"/>
          <w:cs/>
        </w:rPr>
        <w:tab/>
      </w:r>
      <w:r w:rsidR="005D3284">
        <w:rPr>
          <w:cs/>
        </w:rPr>
        <w:t xml:space="preserve">๔) ให้อารมณ์ความรู้สึกที่สอดคล้องกับเนื้อหาของบทอาขยาน คะแนนเต็ม ๕ คะแนน </w:t>
      </w:r>
    </w:p>
    <w:p w:rsidR="005D3284" w:rsidRDefault="00D05F52" w:rsidP="00D63FA8">
      <w:pPr>
        <w:spacing w:before="0"/>
      </w:pPr>
      <w:r>
        <w:rPr>
          <w:rFonts w:hint="cs"/>
          <w:cs/>
        </w:rPr>
        <w:tab/>
      </w:r>
      <w:r w:rsidR="005D3284">
        <w:rPr>
          <w:cs/>
        </w:rPr>
        <w:t xml:space="preserve">๕) มีบุคลิกภาพ ความสง่างาม และความมั่นใจ คะแนนเต็ม ๕ คะแนน </w:t>
      </w:r>
    </w:p>
    <w:p w:rsidR="005D3284" w:rsidRDefault="005D3284" w:rsidP="00D63FA8">
      <w:pPr>
        <w:spacing w:before="0"/>
      </w:pPr>
      <w:r>
        <w:rPr>
          <w:cs/>
        </w:rPr>
        <w:t>๕</w:t>
      </w:r>
      <w:r w:rsidR="00D05F52">
        <w:rPr>
          <w:rFonts w:hint="cs"/>
          <w:cs/>
        </w:rPr>
        <w:t>.</w:t>
      </w:r>
      <w:r>
        <w:rPr>
          <w:cs/>
        </w:rPr>
        <w:t xml:space="preserve"> คณะกรรมการการแข่งขัน ให้มีกรรมการชั้นปีละ ๓ </w:t>
      </w:r>
      <w:r>
        <w:t xml:space="preserve">– </w:t>
      </w:r>
      <w:r>
        <w:rPr>
          <w:cs/>
        </w:rPr>
        <w:t xml:space="preserve">๕ คน </w:t>
      </w:r>
    </w:p>
    <w:p w:rsidR="00D63FA8" w:rsidRDefault="00D63FA8" w:rsidP="00D63FA8">
      <w:pPr>
        <w:spacing w:before="0"/>
      </w:pPr>
    </w:p>
    <w:p w:rsidR="005D3284" w:rsidRDefault="00D05F52" w:rsidP="00D63FA8">
      <w:pPr>
        <w:spacing w:before="0"/>
      </w:pPr>
      <w:r>
        <w:rPr>
          <w:rFonts w:hint="cs"/>
          <w:cs/>
        </w:rPr>
        <w:t>6.</w:t>
      </w:r>
      <w:r w:rsidR="005D3284">
        <w:rPr>
          <w:cs/>
        </w:rPr>
        <w:t xml:space="preserve"> สถานที่จัดแข่งขัน </w:t>
      </w:r>
    </w:p>
    <w:p w:rsidR="005D3284" w:rsidRDefault="005D3284" w:rsidP="00D63FA8">
      <w:pPr>
        <w:spacing w:before="0"/>
      </w:pPr>
      <w:r>
        <w:rPr>
          <w:cs/>
        </w:rPr>
        <w:t>จัดเวทีการแข่งขันให้นักเรียนขึ้นท่องอาขยาน</w:t>
      </w:r>
      <w:r w:rsidR="00CE1B40">
        <w:rPr>
          <w:cs/>
        </w:rPr>
        <w:t>ทำ</w:t>
      </w:r>
      <w:r>
        <w:rPr>
          <w:cs/>
        </w:rPr>
        <w:t>นองเสนาะต่อหน้าคณะกรรมการ และมีที่นั่ง</w:t>
      </w:r>
    </w:p>
    <w:p w:rsidR="005D3284" w:rsidRDefault="005D3284" w:rsidP="00D63FA8">
      <w:pPr>
        <w:spacing w:before="0"/>
      </w:pPr>
      <w:r>
        <w:rPr>
          <w:cs/>
        </w:rPr>
        <w:t>ส</w:t>
      </w:r>
      <w:r w:rsidR="00D05F52">
        <w:rPr>
          <w:rFonts w:hint="cs"/>
          <w:cs/>
        </w:rPr>
        <w:t>ำ</w:t>
      </w:r>
      <w:r>
        <w:rPr>
          <w:cs/>
        </w:rPr>
        <w:t>หรับผู้เข้าชมการแข่งขัน รวมทั้งมีห้องเก็บตัวสาหรับนักเรียนที่รอเวลาการแข่งขันซึ่งอยู่ไกลจากเวที</w:t>
      </w:r>
    </w:p>
    <w:p w:rsidR="003C0A4F" w:rsidRDefault="005D3284" w:rsidP="00D63FA8">
      <w:pPr>
        <w:spacing w:before="0"/>
      </w:pPr>
      <w:r>
        <w:rPr>
          <w:cs/>
        </w:rPr>
        <w:t>พอสมควร เพื่อไม่ให้ได้ยินเสียงผู้เข้าแข่งขันที่ก</w:t>
      </w:r>
      <w:r w:rsidR="00D05F52">
        <w:rPr>
          <w:rFonts w:hint="cs"/>
          <w:cs/>
        </w:rPr>
        <w:t>ำ</w:t>
      </w:r>
      <w:r>
        <w:rPr>
          <w:cs/>
        </w:rPr>
        <w:t xml:space="preserve">ลังดาเนินการแข่งขัน </w:t>
      </w:r>
    </w:p>
    <w:p w:rsidR="00D10AA6" w:rsidRDefault="00D10AA6" w:rsidP="00D63FA8">
      <w:pPr>
        <w:spacing w:before="0"/>
      </w:pPr>
      <w:r>
        <w:rPr>
          <w:rFonts w:hint="cs"/>
          <w:cs/>
        </w:rPr>
        <w:t>7</w:t>
      </w:r>
      <w:r>
        <w:rPr>
          <w:cs/>
        </w:rPr>
        <w:t xml:space="preserve">. </w:t>
      </w:r>
      <w:r>
        <w:rPr>
          <w:rFonts w:hint="cs"/>
          <w:cs/>
        </w:rPr>
        <w:t>จัดการแข่งขันเพียงระดับสำนักงานเขตพื้นที่การศึกษาประถมศึกษาสตูล ไม่มีการแข่งขัน</w:t>
      </w:r>
      <w:r>
        <w:rPr>
          <w:cs/>
        </w:rPr>
        <w:t>การเข้าแข่งขัน</w:t>
      </w:r>
      <w:r>
        <w:rPr>
          <w:rFonts w:hint="cs"/>
          <w:cs/>
        </w:rPr>
        <w:t>ระดับภาคใต้หรือ</w:t>
      </w:r>
      <w:r>
        <w:rPr>
          <w:cs/>
        </w:rPr>
        <w:t xml:space="preserve">ระดับชาติ </w:t>
      </w:r>
    </w:p>
    <w:p w:rsidR="00D10AA6" w:rsidRDefault="00D10AA6" w:rsidP="005D3284"/>
    <w:sectPr w:rsidR="00D10AA6" w:rsidSect="00D63FA8">
      <w:pgSz w:w="11906" w:h="16838"/>
      <w:pgMar w:top="1560" w:right="1134" w:bottom="1276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5D3284"/>
    <w:rsid w:val="001E37D0"/>
    <w:rsid w:val="002C683B"/>
    <w:rsid w:val="003C0A4F"/>
    <w:rsid w:val="00454074"/>
    <w:rsid w:val="00592FC9"/>
    <w:rsid w:val="005B2E1B"/>
    <w:rsid w:val="005D3284"/>
    <w:rsid w:val="008F677F"/>
    <w:rsid w:val="00B42429"/>
    <w:rsid w:val="00C172E0"/>
    <w:rsid w:val="00CE1B40"/>
    <w:rsid w:val="00D05F52"/>
    <w:rsid w:val="00D10AA6"/>
    <w:rsid w:val="00D63FA8"/>
    <w:rsid w:val="00DD79DF"/>
    <w:rsid w:val="00DE15E7"/>
    <w:rsid w:val="00E004E0"/>
    <w:rsid w:val="00ED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Times New Roman" w:hAnsi="TH SarabunIT๙" w:cs="TH SarabunIT๙"/>
        <w:sz w:val="32"/>
        <w:szCs w:val="32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3B"/>
    <w:rPr>
      <w:rFonts w:ascii="Angsana New" w:hAnsi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dcterms:created xsi:type="dcterms:W3CDTF">2013-07-04T09:30:00Z</dcterms:created>
  <dcterms:modified xsi:type="dcterms:W3CDTF">2014-07-21T07:40:00Z</dcterms:modified>
</cp:coreProperties>
</file>