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0C" w:rsidRPr="0035270C" w:rsidRDefault="0035270C" w:rsidP="0035270C">
      <w:pPr>
        <w:jc w:val="center"/>
        <w:rPr>
          <w:rFonts w:ascii="Angsana New" w:hAnsi="Angsana New" w:cs="Angsana New"/>
          <w:sz w:val="40"/>
          <w:szCs w:val="40"/>
        </w:rPr>
      </w:pPr>
      <w:r w:rsidRPr="0035270C">
        <w:rPr>
          <w:rFonts w:ascii="Angsana New" w:hAnsi="Angsana New" w:cs="Angsana New" w:hint="cs"/>
          <w:sz w:val="40"/>
          <w:szCs w:val="40"/>
          <w:cs/>
        </w:rPr>
        <w:t xml:space="preserve">การประเมินความพร้อมด้านการอ่านและการเขียน ชั้นอนุบาล </w:t>
      </w:r>
      <w:r w:rsidRPr="0035270C">
        <w:rPr>
          <w:rFonts w:ascii="Angsana New" w:hAnsi="Angsana New" w:cs="Angsana New"/>
          <w:sz w:val="40"/>
          <w:szCs w:val="40"/>
        </w:rPr>
        <w:t>2</w:t>
      </w:r>
      <w:r>
        <w:rPr>
          <w:rFonts w:ascii="Angsana New" w:hAnsi="Angsana New" w:cs="Angsana New" w:hint="cs"/>
          <w:sz w:val="40"/>
          <w:szCs w:val="40"/>
          <w:cs/>
        </w:rPr>
        <w:t xml:space="preserve"> </w:t>
      </w:r>
      <w:bookmarkStart w:id="0" w:name="_GoBack"/>
      <w:bookmarkEnd w:id="0"/>
    </w:p>
    <w:p w:rsidR="0035270C" w:rsidRDefault="0035270C" w:rsidP="0035270C">
      <w:pPr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คำชี้แจง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 w:hint="cs"/>
          <w:sz w:val="32"/>
          <w:szCs w:val="32"/>
          <w:cs/>
        </w:rPr>
        <w:t xml:space="preserve">ประเมินความพร้อมด้านการอ่านและการเขียน ชั้นอนุบาล </w:t>
      </w:r>
      <w:r>
        <w:rPr>
          <w:rFonts w:ascii="Angsana New" w:hAnsi="Angsana New" w:cs="Angsana New"/>
          <w:sz w:val="32"/>
          <w:szCs w:val="32"/>
        </w:rPr>
        <w:t>2</w:t>
      </w:r>
    </w:p>
    <w:p w:rsidR="0035270C" w:rsidRPr="0035270C" w:rsidRDefault="0035270C" w:rsidP="0035270C">
      <w:pPr>
        <w:pStyle w:val="ListParagraph"/>
        <w:numPr>
          <w:ilvl w:val="0"/>
          <w:numId w:val="1"/>
        </w:numPr>
        <w:rPr>
          <w:rFonts w:ascii="Angsana New" w:hAnsi="Angsana New" w:cs="Angsana New" w:hint="cs"/>
          <w:sz w:val="32"/>
          <w:szCs w:val="32"/>
        </w:rPr>
      </w:pPr>
      <w:r w:rsidRPr="0035270C">
        <w:rPr>
          <w:rFonts w:ascii="Angsana New" w:hAnsi="Angsana New" w:cs="Angsana New" w:hint="cs"/>
          <w:sz w:val="32"/>
          <w:szCs w:val="32"/>
          <w:cs/>
        </w:rPr>
        <w:t>แบบประเมินความพร้อมด้านการอ่าน</w:t>
      </w:r>
    </w:p>
    <w:p w:rsidR="0035270C" w:rsidRDefault="0035270C" w:rsidP="0035270C">
      <w:pPr>
        <w:pStyle w:val="ListParagraph"/>
        <w:numPr>
          <w:ilvl w:val="0"/>
          <w:numId w:val="2"/>
        </w:numPr>
        <w:rPr>
          <w:rFonts w:ascii="Angsana New" w:hAnsi="Angsana New" w:cs="Angsana New" w:hint="cs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แบบประเมินความพร้อมด้านการอ่าน</w:t>
      </w:r>
      <w:r>
        <w:rPr>
          <w:rFonts w:ascii="Angsana New" w:hAnsi="Angsana New" w:cs="Angsana New" w:hint="cs"/>
          <w:sz w:val="32"/>
          <w:szCs w:val="32"/>
          <w:cs/>
        </w:rPr>
        <w:t>พยัญชนะ</w:t>
      </w:r>
    </w:p>
    <w:p w:rsidR="0035270C" w:rsidRPr="0035270C" w:rsidRDefault="0035270C" w:rsidP="0035270C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แบบประเมินความพร้อมด้านการอ่าน</w:t>
      </w:r>
      <w:r>
        <w:rPr>
          <w:rFonts w:ascii="Angsana New" w:hAnsi="Angsana New" w:cs="Angsana New" w:hint="cs"/>
          <w:sz w:val="32"/>
          <w:szCs w:val="32"/>
          <w:cs/>
        </w:rPr>
        <w:t>คำที่ประสมด้วยสระเสียงยาว</w:t>
      </w:r>
    </w:p>
    <w:p w:rsidR="0035270C" w:rsidRPr="0035270C" w:rsidRDefault="0035270C" w:rsidP="0035270C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แบบประเมินความพร้อมด้าน</w:t>
      </w:r>
      <w:r>
        <w:rPr>
          <w:rFonts w:ascii="Angsana New" w:hAnsi="Angsana New" w:cs="Angsana New"/>
          <w:sz w:val="32"/>
          <w:szCs w:val="32"/>
          <w:cs/>
        </w:rPr>
        <w:t>การอ่านคำที่ประสมด้วยสระเสียง</w:t>
      </w:r>
      <w:r>
        <w:rPr>
          <w:rFonts w:ascii="Angsana New" w:hAnsi="Angsana New" w:cs="Angsana New" w:hint="cs"/>
          <w:sz w:val="32"/>
          <w:szCs w:val="32"/>
          <w:cs/>
        </w:rPr>
        <w:t>สั้น</w:t>
      </w:r>
    </w:p>
    <w:p w:rsidR="0035270C" w:rsidRPr="0035270C" w:rsidRDefault="0035270C" w:rsidP="0035270C">
      <w:pPr>
        <w:pStyle w:val="ListParagraph"/>
        <w:numPr>
          <w:ilvl w:val="0"/>
          <w:numId w:val="2"/>
        </w:numPr>
        <w:rPr>
          <w:rFonts w:ascii="Angsana New" w:hAnsi="Angsana New" w:cs="Angsana New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แบบประเมินความพร้อมด้าน</w:t>
      </w:r>
      <w:r>
        <w:rPr>
          <w:rFonts w:ascii="Angsana New" w:hAnsi="Angsana New" w:cs="Angsana New"/>
          <w:sz w:val="32"/>
          <w:szCs w:val="32"/>
          <w:cs/>
        </w:rPr>
        <w:t>การอ่านคำ</w:t>
      </w:r>
      <w:r>
        <w:rPr>
          <w:rFonts w:ascii="Angsana New" w:hAnsi="Angsana New" w:cs="Angsana New" w:hint="cs"/>
          <w:sz w:val="32"/>
          <w:szCs w:val="32"/>
          <w:cs/>
        </w:rPr>
        <w:t>พื้นฐาน</w:t>
      </w:r>
    </w:p>
    <w:p w:rsidR="0035270C" w:rsidRPr="0035270C" w:rsidRDefault="0035270C" w:rsidP="0035270C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>
        <w:rPr>
          <w:rFonts w:ascii="Angsana New" w:hAnsi="Angsana New" w:cs="Angsana New"/>
          <w:sz w:val="32"/>
          <w:szCs w:val="32"/>
        </w:rPr>
        <w:t>2</w:t>
      </w:r>
      <w:r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/>
          <w:sz w:val="32"/>
          <w:szCs w:val="32"/>
          <w:cs/>
        </w:rPr>
        <w:t>แบบประเมินความพร้อมด้านการ</w:t>
      </w:r>
      <w:r>
        <w:rPr>
          <w:rFonts w:ascii="Angsana New" w:hAnsi="Angsana New" w:cs="Angsana New" w:hint="cs"/>
          <w:sz w:val="32"/>
          <w:szCs w:val="32"/>
          <w:cs/>
        </w:rPr>
        <w:t>เขียน</w:t>
      </w:r>
    </w:p>
    <w:p w:rsidR="0035270C" w:rsidRPr="0035270C" w:rsidRDefault="0035270C" w:rsidP="0035270C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</w:t>
      </w:r>
      <w:r>
        <w:rPr>
          <w:rFonts w:ascii="Angsana New" w:hAnsi="Angsana New" w:cs="Angsana New"/>
          <w:sz w:val="32"/>
          <w:szCs w:val="32"/>
          <w:cs/>
        </w:rPr>
        <w:tab/>
        <w:t>แบบประเมินความพร้อมด้านการ</w:t>
      </w:r>
      <w:r>
        <w:rPr>
          <w:rFonts w:ascii="Angsana New" w:hAnsi="Angsana New" w:cs="Angsana New" w:hint="cs"/>
          <w:sz w:val="32"/>
          <w:szCs w:val="32"/>
          <w:cs/>
        </w:rPr>
        <w:t>เขียน</w:t>
      </w:r>
      <w:r w:rsidRPr="0035270C">
        <w:rPr>
          <w:rFonts w:ascii="Angsana New" w:hAnsi="Angsana New" w:cs="Angsana New"/>
          <w:sz w:val="32"/>
          <w:szCs w:val="32"/>
          <w:cs/>
        </w:rPr>
        <w:t>พยัญชนะ</w:t>
      </w:r>
    </w:p>
    <w:p w:rsidR="0035270C" w:rsidRPr="0035270C" w:rsidRDefault="0035270C" w:rsidP="0035270C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-</w:t>
      </w:r>
      <w:r w:rsidRPr="0035270C">
        <w:rPr>
          <w:rFonts w:ascii="Angsana New" w:hAnsi="Angsana New" w:cs="Angsana New"/>
          <w:sz w:val="32"/>
          <w:szCs w:val="32"/>
          <w:cs/>
        </w:rPr>
        <w:tab/>
        <w:t>แบบประเมินความพร้อมด้านการ</w:t>
      </w:r>
      <w:r>
        <w:rPr>
          <w:rFonts w:ascii="Angsana New" w:hAnsi="Angsana New" w:cs="Angsana New" w:hint="cs"/>
          <w:sz w:val="32"/>
          <w:szCs w:val="32"/>
          <w:cs/>
        </w:rPr>
        <w:t>เขียนพยัญชนะแทนภาพ</w:t>
      </w:r>
    </w:p>
    <w:p w:rsidR="0035270C" w:rsidRPr="0035270C" w:rsidRDefault="0035270C" w:rsidP="0035270C">
      <w:pPr>
        <w:pStyle w:val="ListParagraph"/>
        <w:ind w:left="1080"/>
        <w:rPr>
          <w:rFonts w:ascii="Angsana New" w:hAnsi="Angsana New" w:cs="Angsana New"/>
          <w:sz w:val="32"/>
          <w:szCs w:val="32"/>
        </w:rPr>
      </w:pPr>
      <w:r w:rsidRPr="0035270C">
        <w:rPr>
          <w:rFonts w:ascii="Angsana New" w:hAnsi="Angsana New" w:cs="Angsana New"/>
          <w:sz w:val="32"/>
          <w:szCs w:val="32"/>
          <w:cs/>
        </w:rPr>
        <w:t>-</w:t>
      </w:r>
      <w:r w:rsidRPr="0035270C">
        <w:rPr>
          <w:rFonts w:ascii="Angsana New" w:hAnsi="Angsana New" w:cs="Angsana New"/>
          <w:sz w:val="32"/>
          <w:szCs w:val="32"/>
          <w:cs/>
        </w:rPr>
        <w:tab/>
        <w:t>แบบประเมินความพร้อมด้านการ</w:t>
      </w:r>
      <w:r>
        <w:rPr>
          <w:rFonts w:ascii="Angsana New" w:hAnsi="Angsana New" w:cs="Angsana New" w:hint="cs"/>
          <w:sz w:val="32"/>
          <w:szCs w:val="32"/>
          <w:cs/>
        </w:rPr>
        <w:t>เขียนคำพื้นฐาน</w:t>
      </w:r>
    </w:p>
    <w:p w:rsidR="00E4483E" w:rsidRPr="0035270C" w:rsidRDefault="00E4483E">
      <w:pPr>
        <w:rPr>
          <w:rFonts w:ascii="Angsana New" w:hAnsi="Angsana New" w:cs="Angsana New" w:hint="cs"/>
          <w:sz w:val="32"/>
          <w:szCs w:val="32"/>
          <w:cs/>
        </w:rPr>
      </w:pPr>
    </w:p>
    <w:sectPr w:rsidR="00E4483E" w:rsidRPr="00352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004D"/>
    <w:multiLevelType w:val="hybridMultilevel"/>
    <w:tmpl w:val="F104AC3A"/>
    <w:lvl w:ilvl="0" w:tplc="B338F5BC">
      <w:start w:val="1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2A5B9A"/>
    <w:multiLevelType w:val="hybridMultilevel"/>
    <w:tmpl w:val="0644D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C"/>
    <w:rsid w:val="0035270C"/>
    <w:rsid w:val="00E4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2015-06-14T06:02:00Z</dcterms:created>
  <dcterms:modified xsi:type="dcterms:W3CDTF">2015-06-14T06:10:00Z</dcterms:modified>
</cp:coreProperties>
</file>