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BE" w:rsidRPr="007922A0" w:rsidRDefault="003B3DCD" w:rsidP="003B3DC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922A0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</w:t>
      </w:r>
      <w:r w:rsidR="007922A0" w:rsidRPr="007922A0">
        <w:rPr>
          <w:rFonts w:ascii="TH SarabunPSK" w:hAnsi="TH SarabunPSK" w:cs="TH SarabunPSK" w:hint="cs"/>
          <w:b/>
          <w:bCs/>
          <w:sz w:val="36"/>
          <w:szCs w:val="36"/>
          <w:cs/>
        </w:rPr>
        <w:t>ผลสัมฤทธิ์ทางการเรียน</w:t>
      </w:r>
      <w:r w:rsidR="007922A0" w:rsidRPr="007922A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922A0" w:rsidRPr="007922A0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๒๕๖๐</w:t>
      </w:r>
    </w:p>
    <w:p w:rsidR="007922A0" w:rsidRPr="007922A0" w:rsidRDefault="007922A0" w:rsidP="003B3DC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22A0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โรงเรียนบ้านเกาะยะระ</w:t>
      </w:r>
      <w:proofErr w:type="spellStart"/>
      <w:r w:rsidRPr="007922A0">
        <w:rPr>
          <w:rFonts w:ascii="TH SarabunPSK" w:hAnsi="TH SarabunPSK" w:cs="TH SarabunPSK" w:hint="cs"/>
          <w:b/>
          <w:bCs/>
          <w:sz w:val="36"/>
          <w:szCs w:val="36"/>
          <w:cs/>
        </w:rPr>
        <w:t>โตด</w:t>
      </w:r>
      <w:proofErr w:type="spellEnd"/>
      <w:r w:rsidRPr="007922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นุ้ย </w:t>
      </w:r>
      <w:proofErr w:type="spellStart"/>
      <w:r w:rsidRPr="007922A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7922A0">
        <w:rPr>
          <w:rFonts w:ascii="TH SarabunPSK" w:hAnsi="TH SarabunPSK" w:cs="TH SarabunPSK" w:hint="cs"/>
          <w:b/>
          <w:bCs/>
          <w:sz w:val="36"/>
          <w:szCs w:val="36"/>
          <w:cs/>
        </w:rPr>
        <w:t>.สตูล</w:t>
      </w:r>
    </w:p>
    <w:p w:rsidR="007922A0" w:rsidRDefault="007922A0" w:rsidP="003B3D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276224</wp:posOffset>
                </wp:positionH>
                <wp:positionV relativeFrom="paragraph">
                  <wp:posOffset>190500</wp:posOffset>
                </wp:positionV>
                <wp:extent cx="5210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9D731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7922A0" w:rsidRPr="007922A0" w:rsidRDefault="007922A0" w:rsidP="003B3D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22A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:rsidR="007922A0" w:rsidRPr="007922A0" w:rsidRDefault="007922A0" w:rsidP="003B3D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22A0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9257E1" w:rsidRDefault="009257E1" w:rsidP="007922A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2A0" w:rsidRPr="009257E1" w:rsidRDefault="009257E1" w:rsidP="007922A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57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ข้อมูลพื้นฐาน</w:t>
      </w:r>
    </w:p>
    <w:p w:rsidR="009257E1" w:rsidRPr="00A7493A" w:rsidRDefault="009257E1" w:rsidP="00D7767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Pr="00A7493A">
        <w:rPr>
          <w:rFonts w:ascii="TH SarabunPSK" w:hAnsi="TH SarabunPSK" w:cs="TH SarabunPSK"/>
          <w:sz w:val="32"/>
          <w:szCs w:val="32"/>
          <w:cs/>
        </w:rPr>
        <w:t>โรงเรียนบ้านเกาะยะระ</w:t>
      </w:r>
      <w:proofErr w:type="spellStart"/>
      <w:r w:rsidRPr="00A7493A">
        <w:rPr>
          <w:rFonts w:ascii="TH SarabunPSK" w:hAnsi="TH SarabunPSK" w:cs="TH SarabunPSK"/>
          <w:sz w:val="32"/>
          <w:szCs w:val="32"/>
          <w:cs/>
        </w:rPr>
        <w:t>โตด</w:t>
      </w:r>
      <w:proofErr w:type="spellEnd"/>
      <w:r w:rsidRPr="00A7493A">
        <w:rPr>
          <w:rFonts w:ascii="TH SarabunPSK" w:hAnsi="TH SarabunPSK" w:cs="TH SarabunPSK"/>
          <w:sz w:val="32"/>
          <w:szCs w:val="32"/>
          <w:cs/>
        </w:rPr>
        <w:t>นุ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>้ย  ได้จัดตั้งขึ้นเมื่อวันที่ ๑๒ สิงหาคม ๒๕๐๑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 xml:space="preserve">ดยคณะราษฎรในชุมชนช่วยกันสร้าง  </w:t>
      </w:r>
      <w:r w:rsidRPr="00A7493A">
        <w:rPr>
          <w:rFonts w:ascii="TH SarabunPSK" w:hAnsi="TH SarabunPSK" w:cs="TH SarabunPSK"/>
          <w:sz w:val="32"/>
          <w:szCs w:val="32"/>
          <w:cs/>
        </w:rPr>
        <w:t>ได้อาศัยงบประมาณของทางราชการ โดย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>สร้างอาคารสถานที่ชั่วคราว ขนาด ๘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493A">
        <w:rPr>
          <w:rFonts w:ascii="TH SarabunPSK" w:hAnsi="TH SarabunPSK" w:cs="TH SarabunPSK"/>
          <w:sz w:val="32"/>
          <w:szCs w:val="32"/>
        </w:rPr>
        <w:t>X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 xml:space="preserve"> ๑๐   เมตร   จำนวน ๑ ห้องเรียน   ในพื้นที่จำนวน ๑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 ไร่   ซึ่งนาย น่า</w:t>
      </w:r>
      <w:proofErr w:type="spellStart"/>
      <w:r w:rsidRPr="00A7493A">
        <w:rPr>
          <w:rFonts w:ascii="TH SarabunPSK" w:hAnsi="TH SarabunPSK" w:cs="TH SarabunPSK"/>
          <w:sz w:val="32"/>
          <w:szCs w:val="32"/>
          <w:cs/>
        </w:rPr>
        <w:t>ฮู</w:t>
      </w:r>
      <w:proofErr w:type="spellEnd"/>
      <w:r w:rsidRPr="00A7493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7493A">
        <w:rPr>
          <w:rFonts w:ascii="TH SarabunPSK" w:hAnsi="TH SarabunPSK" w:cs="TH SarabunPSK"/>
          <w:sz w:val="32"/>
          <w:szCs w:val="32"/>
          <w:cs/>
        </w:rPr>
        <w:t>เส็น</w:t>
      </w:r>
      <w:proofErr w:type="spellEnd"/>
      <w:r w:rsidRPr="00A7493A">
        <w:rPr>
          <w:rFonts w:ascii="TH SarabunPSK" w:hAnsi="TH SarabunPSK" w:cs="TH SarabunPSK"/>
          <w:sz w:val="32"/>
          <w:szCs w:val="32"/>
          <w:cs/>
        </w:rPr>
        <w:t>สมมาตร เป็นผู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 xml:space="preserve">้บริจาคที่ดิน คณะครูโรงเรียน </w:t>
      </w:r>
      <w:r w:rsidRPr="00A7493A">
        <w:rPr>
          <w:rFonts w:ascii="TH SarabunPSK" w:hAnsi="TH SarabunPSK" w:cs="TH SarabunPSK"/>
          <w:sz w:val="32"/>
          <w:szCs w:val="32"/>
          <w:cs/>
        </w:rPr>
        <w:t>ผู้ใหญ่บ้านและราษฎรในหมู่บ้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 xml:space="preserve">านร่วมกันสละเงินจัดซื้อที่ดิน </w:t>
      </w:r>
      <w:r w:rsidRPr="00A7493A">
        <w:rPr>
          <w:rFonts w:ascii="TH SarabunPSK" w:hAnsi="TH SarabunPSK" w:cs="TH SarabunPSK"/>
          <w:sz w:val="32"/>
          <w:szCs w:val="32"/>
          <w:cs/>
        </w:rPr>
        <w:t>ที่มีอาณาเขตติดต่อกับที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>่ดินของโรงเรียน ซึ่งมีเนื้อที่ ๑ งาน ๔๒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ตารางวา  ในรา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 xml:space="preserve">คา </w:t>
      </w:r>
      <w:r w:rsidR="00D77676" w:rsidRPr="00A7493A">
        <w:rPr>
          <w:rFonts w:ascii="TH SarabunPSK" w:hAnsi="TH SarabunPSK" w:cs="TH SarabunPSK" w:hint="cs"/>
          <w:sz w:val="32"/>
          <w:szCs w:val="32"/>
          <w:cs/>
        </w:rPr>
        <w:t>๑,๕๐๐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บาท มอบให้เป็นสมบัติของโรงเรียน และร่วมมือกันจัดสร้างอาคารเรียน  แทนหลังแรก ซึ่งชำรุดทรุดโ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>ทรมจนใช้การไม่ได้ อาคารหลังที่ ๒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 นี้ เป็นอาคารกึ่งถาวร </w:t>
      </w:r>
      <w:r w:rsidRPr="00A7493A">
        <w:rPr>
          <w:rFonts w:ascii="TH SarabunPSK" w:hAnsi="TH SarabunPSK" w:cs="TH SarabunPSK"/>
          <w:sz w:val="32"/>
          <w:szCs w:val="32"/>
        </w:rPr>
        <w:t xml:space="preserve"> </w:t>
      </w:r>
      <w:r w:rsidR="00D77676" w:rsidRPr="00A7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>ขนาด ๖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93A">
        <w:rPr>
          <w:rFonts w:ascii="TH SarabunPSK" w:hAnsi="TH SarabunPSK" w:cs="TH SarabunPSK"/>
          <w:sz w:val="32"/>
          <w:szCs w:val="32"/>
        </w:rPr>
        <w:t>X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 xml:space="preserve"> ๑๐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 เมตร</w:t>
      </w:r>
    </w:p>
    <w:p w:rsidR="009257E1" w:rsidRPr="00A7493A" w:rsidRDefault="009257E1" w:rsidP="009257E1">
      <w:pPr>
        <w:pStyle w:val="a3"/>
        <w:ind w:firstLine="85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โรงเรียนบ้านเกาะยะระ</w:t>
      </w:r>
      <w:proofErr w:type="spellStart"/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โตด</w:t>
      </w:r>
      <w:proofErr w:type="spellEnd"/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นุ้ย   ตั้งอยู่หมู่ที่  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ตำบลเกาะสาหร่าย อำเภอเมือง   จังหวัดสตูล        โทรศัพท์   -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อยู่ห่างจากที่ว่าการอำเภอเมืองสตูลระยะทาง ประมาณ </w:t>
      </w:r>
      <w:r w:rsidR="00D77676"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๔๒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กิโลเมตร  เป็นพื้นที่อยู่บนเกาะฝั่งอันดามัน  มีความยากลำบากในการเดินทาง  ต้องอาศัยเรือโดยสารรับจ้างในการเดินทาง</w:t>
      </w:r>
    </w:p>
    <w:p w:rsidR="009257E1" w:rsidRPr="00A7493A" w:rsidRDefault="009257E1" w:rsidP="009257E1">
      <w:pPr>
        <w:pStyle w:val="a3"/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การจัดการเรียนการสอนตามหลักสูตรการศึกษาขั้นพื้นฐานพุทธศักราช  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๒๕๕๑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014601"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โดยเปิดสอนตั้งแต่ ระดับปฐมวัย 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>ถึง ระดับ</w:t>
      </w:r>
      <w:r w:rsidR="00D77676"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ประถมศึกษาชั้นประถมศึกษาปีที่  ๖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คำขวัญของโรงเรียน คือ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“ </w:t>
      </w:r>
      <w:r w:rsidR="00014601"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คุณธรรมเด่น  เน้นใฝ่เรียนรู้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อยู่อย่างพอเพียง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”  </w:t>
      </w:r>
    </w:p>
    <w:p w:rsidR="009257E1" w:rsidRPr="00A7493A" w:rsidRDefault="009257E1" w:rsidP="009257E1">
      <w:pPr>
        <w:pStyle w:val="a3"/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โรงเรียนมีที่ดินจำนวน 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แปลง มีเนื้อที่จำนวน 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ไร่ 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D77676"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  ๔๒</w:t>
      </w:r>
      <w:r w:rsidR="00014601"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ตารางวา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ใช้เป็นที่ก่อสร้างอาคารเรียนและอาคารประกอบต่างๆคือ อาคารเรียนแบบ ป</w:t>
      </w:r>
      <w:r w:rsidR="00D77676" w:rsidRPr="00A7493A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 แบบอาคารไม้ 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14601"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หลัง  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อาคารคอนกรีต 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หลัง  อาคารห้องสมุด 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หลัง  ส้วม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ขนาด </w:t>
      </w:r>
      <w:r w:rsidR="00D77676"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D77676"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ที่นั่ง ๑</w:t>
      </w:r>
      <w:r w:rsidR="00014601"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หลัง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สนับสนุนจากสภาชาดไทย-อเมริกัน มีลานกีฬาต้านยาเสพติด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="00014601"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สนาม 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นอกจากนั้นยังมีอาคารที่ก่อสร้างด้วยเงินบริจาค</w:t>
      </w:r>
      <w:r w:rsidR="00D77676"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จากมูลนิธิชัยพัฒนาเป็นโรงอาหาร ๑</w:t>
      </w:r>
      <w:r w:rsidRPr="00A7493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หลัง  </w:t>
      </w:r>
    </w:p>
    <w:p w:rsidR="009257E1" w:rsidRPr="00A7493A" w:rsidRDefault="009257E1" w:rsidP="009257E1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/>
          <w:sz w:val="32"/>
          <w:szCs w:val="32"/>
          <w:cs/>
        </w:rPr>
        <w:tab/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 xml:space="preserve">ปี พ. ศ  ๒๕๑๔ ได้จัดสรรงบประมาณ </w:t>
      </w:r>
      <w:r w:rsidR="00D77676" w:rsidRPr="00A7493A">
        <w:rPr>
          <w:rFonts w:ascii="TH SarabunPSK" w:hAnsi="TH SarabunPSK" w:cs="TH SarabunPSK" w:hint="cs"/>
          <w:sz w:val="32"/>
          <w:szCs w:val="32"/>
          <w:cs/>
        </w:rPr>
        <w:t>๘๐,๐๐๐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 xml:space="preserve"> บาท สร้างอาคารแบบ ป.</w:t>
      </w:r>
      <w:r w:rsidR="00D77676" w:rsidRPr="00A7493A">
        <w:rPr>
          <w:rFonts w:ascii="TH SarabunPSK" w:hAnsi="TH SarabunPSK" w:cs="TH SarabunPSK" w:hint="cs"/>
          <w:sz w:val="32"/>
          <w:szCs w:val="32"/>
          <w:cs/>
        </w:rPr>
        <w:t>๑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D77676" w:rsidRPr="00A7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>ขนาด</w:t>
      </w:r>
      <w:r w:rsidR="00D77676" w:rsidRPr="00A7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>๒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ห้องเรียน  </w:t>
      </w:r>
    </w:p>
    <w:p w:rsidR="009257E1" w:rsidRPr="00A7493A" w:rsidRDefault="009257E1" w:rsidP="009257E1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/>
          <w:sz w:val="32"/>
          <w:szCs w:val="32"/>
          <w:cs/>
        </w:rPr>
        <w:tab/>
      </w:r>
      <w:r w:rsidR="00D77676" w:rsidRPr="00A7493A">
        <w:rPr>
          <w:rFonts w:ascii="TH SarabunPSK" w:hAnsi="TH SarabunPSK" w:cs="TH SarabunPSK"/>
          <w:sz w:val="32"/>
          <w:szCs w:val="32"/>
          <w:cs/>
        </w:rPr>
        <w:t>ปี พ.ศ.  ๒๕</w:t>
      </w:r>
      <w:r w:rsidR="00014601" w:rsidRPr="00A7493A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 ได้รับจัดสร</w:t>
      </w:r>
      <w:r w:rsidR="00014601" w:rsidRPr="00A7493A">
        <w:rPr>
          <w:rFonts w:ascii="TH SarabunPSK" w:hAnsi="TH SarabunPSK" w:cs="TH SarabunPSK"/>
          <w:sz w:val="32"/>
          <w:szCs w:val="32"/>
          <w:cs/>
        </w:rPr>
        <w:t>รงบประมาณสร้างอาคารเรียนแบบ  ป.</w:t>
      </w:r>
      <w:r w:rsidR="00014601" w:rsidRPr="00A7493A">
        <w:rPr>
          <w:rFonts w:ascii="TH SarabunPSK" w:hAnsi="TH SarabunPSK" w:cs="TH SarabunPSK" w:hint="cs"/>
          <w:sz w:val="32"/>
          <w:szCs w:val="32"/>
          <w:cs/>
        </w:rPr>
        <w:t>๑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ก ขนาด  </w:t>
      </w:r>
      <w:r w:rsidR="00014601" w:rsidRPr="00A7493A">
        <w:rPr>
          <w:rFonts w:ascii="TH SarabunPSK" w:hAnsi="TH SarabunPSK" w:cs="TH SarabunPSK"/>
          <w:sz w:val="32"/>
          <w:szCs w:val="32"/>
          <w:cs/>
        </w:rPr>
        <w:t>๒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ห้องเรียน</w:t>
      </w:r>
    </w:p>
    <w:p w:rsidR="009257E1" w:rsidRPr="00A7493A" w:rsidRDefault="009257E1" w:rsidP="009257E1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/>
          <w:sz w:val="32"/>
          <w:szCs w:val="32"/>
          <w:cs/>
        </w:rPr>
        <w:tab/>
      </w:r>
      <w:r w:rsidR="00014601" w:rsidRPr="00A7493A">
        <w:rPr>
          <w:rFonts w:ascii="TH SarabunPSK" w:hAnsi="TH SarabunPSK" w:cs="TH SarabunPSK"/>
          <w:sz w:val="32"/>
          <w:szCs w:val="32"/>
          <w:cs/>
        </w:rPr>
        <w:t>ปี พ.ศ.  ๒๕๓๒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 ทางโรงเรียนขยายช</w:t>
      </w:r>
      <w:r w:rsidR="00014601" w:rsidRPr="00A7493A">
        <w:rPr>
          <w:rFonts w:ascii="TH SarabunPSK" w:hAnsi="TH SarabunPSK" w:cs="TH SarabunPSK"/>
          <w:sz w:val="32"/>
          <w:szCs w:val="32"/>
          <w:cs/>
        </w:rPr>
        <w:t>ั้นเรียนถึงชั้นประถมศึกษาปีที่ ๕ ,๖</w:t>
      </w:r>
    </w:p>
    <w:p w:rsidR="009257E1" w:rsidRPr="00A7493A" w:rsidRDefault="009257E1" w:rsidP="009257E1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/>
          <w:sz w:val="32"/>
          <w:szCs w:val="32"/>
          <w:cs/>
        </w:rPr>
        <w:tab/>
      </w:r>
      <w:r w:rsidR="000661D5">
        <w:rPr>
          <w:rFonts w:ascii="TH SarabunPSK" w:hAnsi="TH SarabunPSK" w:cs="TH SarabunPSK"/>
          <w:sz w:val="32"/>
          <w:szCs w:val="32"/>
          <w:cs/>
        </w:rPr>
        <w:t xml:space="preserve">ปี พ.ศ.  ๒๕๓๗  </w:t>
      </w:r>
      <w:r w:rsidR="00014601" w:rsidRPr="00A7493A">
        <w:rPr>
          <w:rFonts w:ascii="TH SarabunPSK" w:hAnsi="TH SarabunPSK" w:cs="TH SarabunPSK"/>
          <w:sz w:val="32"/>
          <w:szCs w:val="32"/>
          <w:cs/>
        </w:rPr>
        <w:t>เปิดเรียนชั้นอนุบาล ๑ และอนุบาล ๒</w:t>
      </w:r>
    </w:p>
    <w:p w:rsidR="009257E1" w:rsidRPr="00A7493A" w:rsidRDefault="009257E1" w:rsidP="009257E1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/>
          <w:sz w:val="32"/>
          <w:szCs w:val="32"/>
        </w:rPr>
        <w:tab/>
      </w:r>
      <w:r w:rsidR="00014601" w:rsidRPr="00A7493A"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r w:rsidRPr="00A7493A">
        <w:rPr>
          <w:rFonts w:ascii="TH SarabunPSK" w:hAnsi="TH SarabunPSK" w:cs="TH SarabunPSK" w:hint="cs"/>
          <w:sz w:val="32"/>
          <w:szCs w:val="32"/>
          <w:cs/>
        </w:rPr>
        <w:t>เปิดเรียนตั้งแต่ชั้นอนุบาล ๑ ถึงชั้นประถมศึกษาปีที่ ๖</w:t>
      </w:r>
    </w:p>
    <w:p w:rsidR="00A0286B" w:rsidRDefault="00A0286B" w:rsidP="009257E1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C3099" w:rsidRDefault="007C3099" w:rsidP="009257E1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C3099" w:rsidRDefault="007C3099" w:rsidP="009257E1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C3099" w:rsidRDefault="007C3099" w:rsidP="009257E1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C3099" w:rsidRPr="00A7493A" w:rsidRDefault="007C3099" w:rsidP="009257E1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61D5" w:rsidRDefault="000661D5" w:rsidP="009257E1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286B" w:rsidRPr="00A7493A" w:rsidRDefault="00A0286B" w:rsidP="009257E1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4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ข้อมูลนักเรียน</w:t>
      </w:r>
    </w:p>
    <w:p w:rsidR="00A0286B" w:rsidRPr="00A7493A" w:rsidRDefault="00A0286B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A7493A">
        <w:rPr>
          <w:rFonts w:ascii="TH SarabunPSK" w:hAnsi="TH SarabunPSK" w:cs="TH SarabunPSK" w:hint="cs"/>
          <w:sz w:val="32"/>
          <w:szCs w:val="32"/>
          <w:cs/>
        </w:rPr>
        <w:t>ปัจจุบันนักเรียน</w:t>
      </w:r>
      <w:r w:rsidR="002605FB" w:rsidRPr="00A7493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7C3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 w:rsidR="002605FB" w:rsidRPr="00A7493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7493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0286B" w:rsidRPr="00A7493A" w:rsidRDefault="00A0286B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tab/>
        <w:t>๓.๓.๑</w:t>
      </w:r>
      <w:r w:rsidRPr="00A7493A">
        <w:rPr>
          <w:rFonts w:ascii="TH SarabunPSK" w:hAnsi="TH SarabunPSK" w:cs="TH SarabunPSK"/>
          <w:sz w:val="32"/>
          <w:szCs w:val="32"/>
        </w:rPr>
        <w:t xml:space="preserve">  </w:t>
      </w: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จำนวนนักเรียนในเขตพื้นที่บริการทั้งหมด  </w:t>
      </w:r>
      <w:r w:rsidR="00E452EC" w:rsidRPr="00A7493A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7493A">
        <w:rPr>
          <w:rFonts w:ascii="TH SarabunPSK" w:hAnsi="TH SarabunPSK" w:cs="TH SarabunPSK"/>
          <w:sz w:val="32"/>
          <w:szCs w:val="32"/>
        </w:rPr>
        <w:t xml:space="preserve">   </w:t>
      </w:r>
      <w:r w:rsidRPr="00A7493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0286B" w:rsidRPr="00A7493A" w:rsidRDefault="00A0286B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tab/>
      </w:r>
      <w:r w:rsidR="002605FB" w:rsidRPr="00A7493A">
        <w:rPr>
          <w:rFonts w:ascii="TH SarabunPSK" w:hAnsi="TH SarabunPSK" w:cs="TH SarabunPSK" w:hint="cs"/>
          <w:sz w:val="32"/>
          <w:szCs w:val="32"/>
          <w:cs/>
        </w:rPr>
        <w:t>๓.๓.๒</w:t>
      </w:r>
      <w:r w:rsidRPr="00A7493A">
        <w:rPr>
          <w:rFonts w:ascii="TH SarabunPSK" w:hAnsi="TH SarabunPSK" w:cs="TH SarabunPSK"/>
          <w:sz w:val="32"/>
          <w:szCs w:val="32"/>
        </w:rPr>
        <w:t xml:space="preserve">  </w:t>
      </w:r>
      <w:r w:rsidRPr="00A7493A">
        <w:rPr>
          <w:rFonts w:ascii="TH SarabunPSK" w:hAnsi="TH SarabunPSK" w:cs="TH SarabunPSK" w:hint="cs"/>
          <w:sz w:val="32"/>
          <w:szCs w:val="32"/>
          <w:cs/>
        </w:rPr>
        <w:t>จำนวนนักเรียนจำแนกตามระดับชั้นที่เปิดสอน</w:t>
      </w:r>
    </w:p>
    <w:p w:rsidR="002D05DF" w:rsidRPr="00A7493A" w:rsidRDefault="002D05DF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A0286B" w:rsidRPr="00A7493A" w:rsidTr="00885E08">
        <w:tc>
          <w:tcPr>
            <w:tcW w:w="774" w:type="dxa"/>
          </w:tcPr>
          <w:p w:rsidR="00A0286B" w:rsidRPr="00A7493A" w:rsidRDefault="00A0286B" w:rsidP="002D05DF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774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E452EC" w:rsidRPr="00A749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77676"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74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D77676" w:rsidRPr="00A749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77676"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75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D77676" w:rsidRPr="00A749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77676"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75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D77676" w:rsidRPr="00A749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77676"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D77676" w:rsidRPr="00A749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77676"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75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D77676" w:rsidRPr="00A749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77676"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75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D77676" w:rsidRPr="00A749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77676"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75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D77676" w:rsidRPr="00A749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77676"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75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A0286B" w:rsidRPr="00A7493A" w:rsidTr="00885E08">
        <w:tc>
          <w:tcPr>
            <w:tcW w:w="774" w:type="dxa"/>
          </w:tcPr>
          <w:p w:rsidR="00A0286B" w:rsidRPr="00A7493A" w:rsidRDefault="00A0286B" w:rsidP="002D05DF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74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4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75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A0286B" w:rsidRPr="00A7493A" w:rsidTr="00885E08">
        <w:tc>
          <w:tcPr>
            <w:tcW w:w="774" w:type="dxa"/>
          </w:tcPr>
          <w:p w:rsidR="00A0286B" w:rsidRPr="00A7493A" w:rsidRDefault="00A0286B" w:rsidP="002D05DF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74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4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A0286B" w:rsidRPr="00A7493A" w:rsidRDefault="00A0286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A0286B" w:rsidRPr="00A7493A" w:rsidRDefault="00E452EC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B23CE6" w:rsidRPr="00A7493A" w:rsidTr="00885E08">
        <w:tc>
          <w:tcPr>
            <w:tcW w:w="774" w:type="dxa"/>
          </w:tcPr>
          <w:p w:rsidR="00B23CE6" w:rsidRPr="00A7493A" w:rsidRDefault="00B23CE6" w:rsidP="002D05DF">
            <w:pPr>
              <w:tabs>
                <w:tab w:val="left" w:pos="851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74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74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75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75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75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75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75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5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</w:tr>
    </w:tbl>
    <w:p w:rsidR="002605FB" w:rsidRPr="00A7493A" w:rsidRDefault="002605FB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257E1" w:rsidRPr="00A7493A" w:rsidRDefault="002605FB" w:rsidP="002D05DF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4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ข้อมูลบุคลากร</w:t>
      </w:r>
    </w:p>
    <w:p w:rsidR="002605FB" w:rsidRPr="00A7493A" w:rsidRDefault="002D05DF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605FB" w:rsidRPr="00A7493A">
        <w:rPr>
          <w:rFonts w:ascii="TH SarabunPSK" w:hAnsi="TH SarabunPSK" w:cs="TH SarabunPSK" w:hint="cs"/>
          <w:sz w:val="32"/>
          <w:szCs w:val="32"/>
          <w:cs/>
        </w:rPr>
        <w:t>ข้อมูลบุคลากรในโรงเรียนบ้านเกาะยะระ</w:t>
      </w:r>
      <w:proofErr w:type="spellStart"/>
      <w:r w:rsidR="002605FB" w:rsidRPr="00A7493A">
        <w:rPr>
          <w:rFonts w:ascii="TH SarabunPSK" w:hAnsi="TH SarabunPSK" w:cs="TH SarabunPSK" w:hint="cs"/>
          <w:sz w:val="32"/>
          <w:szCs w:val="32"/>
          <w:cs/>
        </w:rPr>
        <w:t>โตด</w:t>
      </w:r>
      <w:proofErr w:type="spellEnd"/>
      <w:r w:rsidR="002605FB" w:rsidRPr="00A7493A">
        <w:rPr>
          <w:rFonts w:ascii="TH SarabunPSK" w:hAnsi="TH SarabunPSK" w:cs="TH SarabunPSK" w:hint="cs"/>
          <w:sz w:val="32"/>
          <w:szCs w:val="32"/>
          <w:cs/>
        </w:rPr>
        <w:t>นุ้ย</w:t>
      </w:r>
      <w:r w:rsidR="00E452EC" w:rsidRPr="00A7493A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๒๕๖๐</w:t>
      </w:r>
      <w:r w:rsidR="002605FB" w:rsidRPr="00A7493A">
        <w:rPr>
          <w:rFonts w:ascii="TH SarabunPSK" w:hAnsi="TH SarabunPSK" w:cs="TH SarabunPSK" w:hint="cs"/>
          <w:sz w:val="32"/>
          <w:szCs w:val="32"/>
          <w:cs/>
        </w:rPr>
        <w:t xml:space="preserve">  มีดังนี้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88"/>
        <w:gridCol w:w="3130"/>
      </w:tblGrid>
      <w:tr w:rsidR="002605FB" w:rsidRPr="00A7493A" w:rsidTr="00B23CE6">
        <w:trPr>
          <w:trHeight w:val="284"/>
        </w:trPr>
        <w:tc>
          <w:tcPr>
            <w:tcW w:w="1271" w:type="dxa"/>
          </w:tcPr>
          <w:p w:rsidR="002605FB" w:rsidRPr="00A7493A" w:rsidRDefault="002605FB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88" w:type="dxa"/>
          </w:tcPr>
          <w:p w:rsidR="002605FB" w:rsidRPr="00A7493A" w:rsidRDefault="002605FB" w:rsidP="007C3099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A7493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30" w:type="dxa"/>
          </w:tcPr>
          <w:p w:rsidR="002605FB" w:rsidRPr="00A7493A" w:rsidRDefault="002605FB" w:rsidP="007C3099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2605FB" w:rsidRPr="00A7493A" w:rsidTr="00B23CE6">
        <w:trPr>
          <w:trHeight w:val="284"/>
        </w:trPr>
        <w:tc>
          <w:tcPr>
            <w:tcW w:w="1271" w:type="dxa"/>
          </w:tcPr>
          <w:p w:rsidR="002605FB" w:rsidRPr="00A7493A" w:rsidRDefault="00D7767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988" w:type="dxa"/>
          </w:tcPr>
          <w:p w:rsidR="002605FB" w:rsidRPr="00A7493A" w:rsidRDefault="002605FB" w:rsidP="002D05DF">
            <w:pPr>
              <w:tabs>
                <w:tab w:val="left" w:pos="851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จันทนา</w:t>
            </w:r>
            <w:proofErr w:type="spellEnd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พลรักดี</w:t>
            </w:r>
          </w:p>
        </w:tc>
        <w:tc>
          <w:tcPr>
            <w:tcW w:w="3130" w:type="dxa"/>
          </w:tcPr>
          <w:p w:rsidR="002605FB" w:rsidRPr="00A7493A" w:rsidRDefault="002605FB" w:rsidP="002D05DF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2605FB" w:rsidRPr="00A7493A" w:rsidTr="00B23CE6">
        <w:trPr>
          <w:trHeight w:val="284"/>
        </w:trPr>
        <w:tc>
          <w:tcPr>
            <w:tcW w:w="1271" w:type="dxa"/>
          </w:tcPr>
          <w:p w:rsidR="002605FB" w:rsidRPr="00A7493A" w:rsidRDefault="00D7767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988" w:type="dxa"/>
          </w:tcPr>
          <w:p w:rsidR="002605FB" w:rsidRPr="00A7493A" w:rsidRDefault="002605FB" w:rsidP="002D05DF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สาและ</w:t>
            </w:r>
          </w:p>
        </w:tc>
        <w:tc>
          <w:tcPr>
            <w:tcW w:w="3130" w:type="dxa"/>
          </w:tcPr>
          <w:p w:rsidR="002605FB" w:rsidRPr="00A7493A" w:rsidRDefault="002605FB" w:rsidP="002D05DF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. ๑</w:t>
            </w:r>
          </w:p>
        </w:tc>
      </w:tr>
      <w:tr w:rsidR="00B23CE6" w:rsidRPr="00A7493A" w:rsidTr="00B23CE6">
        <w:trPr>
          <w:trHeight w:val="284"/>
        </w:trPr>
        <w:tc>
          <w:tcPr>
            <w:tcW w:w="1271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988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ซัล</w:t>
            </w:r>
            <w:proofErr w:type="spellEnd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  </w:t>
            </w:r>
            <w:proofErr w:type="spellStart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เจ๊ะหยาง</w:t>
            </w:r>
            <w:proofErr w:type="spellEnd"/>
          </w:p>
        </w:tc>
        <w:tc>
          <w:tcPr>
            <w:tcW w:w="3130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พนักงานราชการ(ครูสอนศาสนา)</w:t>
            </w:r>
          </w:p>
        </w:tc>
      </w:tr>
      <w:tr w:rsidR="00B23CE6" w:rsidRPr="00A7493A" w:rsidTr="00B23CE6">
        <w:trPr>
          <w:trHeight w:val="284"/>
        </w:trPr>
        <w:tc>
          <w:tcPr>
            <w:tcW w:w="1271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988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ซูฮายนี</w:t>
            </w:r>
            <w:proofErr w:type="spellEnd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ตีเงาะ</w:t>
            </w:r>
          </w:p>
        </w:tc>
        <w:tc>
          <w:tcPr>
            <w:tcW w:w="3130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ครูอัตราจ้าง</w:t>
            </w:r>
          </w:p>
        </w:tc>
      </w:tr>
      <w:tr w:rsidR="00B23CE6" w:rsidRPr="00A7493A" w:rsidTr="00B23CE6">
        <w:trPr>
          <w:trHeight w:val="284"/>
        </w:trPr>
        <w:tc>
          <w:tcPr>
            <w:tcW w:w="1271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988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นายยุทธการ   นุ้ยตี</w:t>
            </w:r>
            <w:proofErr w:type="spellStart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เตบ</w:t>
            </w:r>
            <w:proofErr w:type="spellEnd"/>
          </w:p>
        </w:tc>
        <w:tc>
          <w:tcPr>
            <w:tcW w:w="3130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เจ้าหน้าที่ธุรการ</w:t>
            </w:r>
          </w:p>
        </w:tc>
      </w:tr>
      <w:tr w:rsidR="00B23CE6" w:rsidRPr="00A7493A" w:rsidTr="00B23CE6">
        <w:trPr>
          <w:trHeight w:val="284"/>
        </w:trPr>
        <w:tc>
          <w:tcPr>
            <w:tcW w:w="1271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988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นายวซาณี</w:t>
            </w:r>
            <w:proofErr w:type="spellEnd"/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มีรน</w:t>
            </w:r>
          </w:p>
        </w:tc>
        <w:tc>
          <w:tcPr>
            <w:tcW w:w="3130" w:type="dxa"/>
          </w:tcPr>
          <w:p w:rsidR="00B23CE6" w:rsidRPr="00A7493A" w:rsidRDefault="00B23CE6" w:rsidP="00B23CE6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พนักงานบริการ</w:t>
            </w:r>
          </w:p>
        </w:tc>
      </w:tr>
    </w:tbl>
    <w:p w:rsidR="002605FB" w:rsidRPr="00A7493A" w:rsidRDefault="002605FB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D05DF" w:rsidRPr="00A7493A" w:rsidRDefault="002D05DF" w:rsidP="002D05DF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52EC" w:rsidRPr="00A7493A" w:rsidRDefault="00E452EC" w:rsidP="002D05DF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4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</w:p>
    <w:p w:rsidR="002D05DF" w:rsidRPr="00A7493A" w:rsidRDefault="00E452EC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ภายในปี </w:t>
      </w:r>
      <w:r w:rsidRPr="00A7493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7C3099">
        <w:rPr>
          <w:rFonts w:ascii="TH SarabunPSK" w:hAnsi="TH SarabunPSK" w:cs="TH SarabunPSK" w:hint="cs"/>
          <w:sz w:val="32"/>
          <w:szCs w:val="32"/>
          <w:cs/>
        </w:rPr>
        <w:t>๒</w:t>
      </w:r>
      <w:r w:rsidRPr="00A7493A">
        <w:rPr>
          <w:rFonts w:ascii="TH SarabunPSK" w:hAnsi="TH SarabunPSK" w:cs="TH SarabunPSK"/>
          <w:sz w:val="32"/>
          <w:szCs w:val="32"/>
        </w:rPr>
        <w:t xml:space="preserve">  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นักเรียนมีคุณภาพตามเกณฑ์มาตรฐาน การศึกษา   มีคุณธรรม จริยธรรม น้อมนำเศรษฐกิจพอเพียง  เน้นวัฒนธรรมท้องถิ่นและความเป็นไทย </w:t>
      </w:r>
      <w:r w:rsidR="006922EE">
        <w:rPr>
          <w:rFonts w:ascii="TH SarabunPSK" w:hAnsi="TH SarabunPSK" w:cs="TH SarabunPSK" w:hint="cs"/>
          <w:sz w:val="32"/>
          <w:szCs w:val="32"/>
          <w:cs/>
        </w:rPr>
        <w:t>ใช้ภาษาอังกฤษและมาลายูสู่อาเซียน  มีผลงานประจักษ์ชัด</w:t>
      </w:r>
      <w:r w:rsidRPr="00A7493A">
        <w:rPr>
          <w:rFonts w:ascii="TH SarabunPSK" w:hAnsi="TH SarabunPSK" w:cs="TH SarabunPSK"/>
          <w:sz w:val="32"/>
          <w:szCs w:val="32"/>
          <w:cs/>
        </w:rPr>
        <w:t xml:space="preserve">  โดยการมีส่วนร่วมของชุมชน  </w:t>
      </w:r>
    </w:p>
    <w:p w:rsidR="00E452EC" w:rsidRPr="00A7493A" w:rsidRDefault="00E452EC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452EC" w:rsidRPr="00A7493A" w:rsidRDefault="00E452EC" w:rsidP="002D05DF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A74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พันธ</w:t>
      </w:r>
      <w:proofErr w:type="spellEnd"/>
      <w:r w:rsidRPr="00A74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</w:t>
      </w:r>
    </w:p>
    <w:p w:rsidR="00E452EC" w:rsidRPr="00A7493A" w:rsidRDefault="00E452EC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7493A">
        <w:rPr>
          <w:rFonts w:ascii="TH SarabunPSK" w:hAnsi="TH SarabunPSK" w:cs="TH SarabunPSK"/>
          <w:sz w:val="32"/>
          <w:szCs w:val="32"/>
          <w:cs/>
        </w:rPr>
        <w:t>พัฒนาและส่งเสริมสนับสนุนการจัดการศึกษาให้ประชากรวัยเรียนทุกคน</w:t>
      </w:r>
      <w:r w:rsidRPr="00A7493A">
        <w:rPr>
          <w:rFonts w:ascii="TH SarabunPSK" w:hAnsi="TH SarabunPSK" w:cs="TH SarabunPSK"/>
          <w:sz w:val="32"/>
          <w:szCs w:val="32"/>
        </w:rPr>
        <w:t xml:space="preserve"> </w:t>
      </w:r>
      <w:r w:rsidRPr="00A7493A">
        <w:rPr>
          <w:rFonts w:ascii="TH SarabunPSK" w:hAnsi="TH SarabunPSK" w:cs="TH SarabunPSK"/>
          <w:sz w:val="32"/>
          <w:szCs w:val="32"/>
          <w:cs/>
        </w:rPr>
        <w:t>ได้รับการศึกษาอย่างมีคุณภาพ</w:t>
      </w:r>
      <w:r w:rsidRPr="00A7493A">
        <w:rPr>
          <w:rFonts w:ascii="TH SarabunPSK" w:hAnsi="TH SarabunPSK" w:cs="TH SarabunPSK"/>
          <w:sz w:val="32"/>
          <w:szCs w:val="32"/>
        </w:rPr>
        <w:t xml:space="preserve"> </w:t>
      </w:r>
      <w:r w:rsidRPr="00A7493A">
        <w:rPr>
          <w:rFonts w:ascii="TH SarabunPSK" w:hAnsi="TH SarabunPSK" w:cs="TH SarabunPSK"/>
          <w:sz w:val="32"/>
          <w:szCs w:val="32"/>
          <w:cs/>
        </w:rPr>
        <w:t>โดยพัฒนาผู้เรียนให้เป็นบุคคลที่มีความรู้คู่คุณธรรม</w:t>
      </w:r>
      <w:r w:rsidRPr="00A7493A">
        <w:rPr>
          <w:rFonts w:ascii="TH SarabunPSK" w:hAnsi="TH SarabunPSK" w:cs="TH SarabunPSK"/>
          <w:sz w:val="32"/>
          <w:szCs w:val="32"/>
        </w:rPr>
        <w:t xml:space="preserve"> </w:t>
      </w:r>
      <w:r w:rsidRPr="00A7493A">
        <w:rPr>
          <w:rFonts w:ascii="TH SarabunPSK" w:hAnsi="TH SarabunPSK" w:cs="TH SarabunPSK"/>
          <w:sz w:val="32"/>
          <w:szCs w:val="32"/>
          <w:cs/>
        </w:rPr>
        <w:t>มีความสามารถตามมาตรฐานการศึกษาขั้นพื้นฐาน</w:t>
      </w:r>
      <w:r w:rsidRPr="00A7493A">
        <w:rPr>
          <w:rFonts w:ascii="TH SarabunPSK" w:hAnsi="TH SarabunPSK" w:cs="TH SarabunPSK"/>
          <w:sz w:val="32"/>
          <w:szCs w:val="32"/>
        </w:rPr>
        <w:t xml:space="preserve"> </w:t>
      </w:r>
      <w:r w:rsidRPr="00A7493A">
        <w:rPr>
          <w:rFonts w:ascii="TH SarabunPSK" w:hAnsi="TH SarabunPSK" w:cs="TH SarabunPSK"/>
          <w:sz w:val="32"/>
          <w:szCs w:val="32"/>
          <w:cs/>
        </w:rPr>
        <w:t>และนำไปสู่การพัฒนาคุณภาพระดับประเทศ</w:t>
      </w:r>
      <w:r w:rsidRPr="00A7493A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A7493A">
        <w:rPr>
          <w:rFonts w:ascii="TH SarabunPSK" w:hAnsi="TH SarabunPSK" w:cs="TH SarabunPSK"/>
          <w:sz w:val="32"/>
          <w:szCs w:val="32"/>
        </w:rPr>
        <w:tab/>
      </w:r>
      <w:r w:rsidRPr="007C3099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A7493A">
        <w:rPr>
          <w:rFonts w:ascii="TH SarabunPSK" w:hAnsi="TH SarabunPSK" w:cs="TH SarabunPSK"/>
          <w:sz w:val="32"/>
          <w:szCs w:val="32"/>
          <w:cs/>
        </w:rPr>
        <w:t>สามารถกำหนดประเด็นสำคัญได้ดังนี้</w:t>
      </w:r>
      <w:r w:rsidRPr="00A7493A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A7493A">
        <w:rPr>
          <w:rFonts w:ascii="TH SarabunPSK" w:hAnsi="TH SarabunPSK" w:cs="TH SarabunPSK"/>
          <w:sz w:val="32"/>
          <w:szCs w:val="32"/>
        </w:rPr>
        <w:tab/>
      </w:r>
      <w:r w:rsidR="002D05DF" w:rsidRPr="00A7493A">
        <w:rPr>
          <w:rFonts w:ascii="TH SarabunPSK" w:hAnsi="TH SarabunPSK" w:cs="TH SarabunPSK"/>
          <w:sz w:val="32"/>
          <w:szCs w:val="32"/>
        </w:rPr>
        <w:t xml:space="preserve"> </w:t>
      </w:r>
      <w:r w:rsidR="002D05DF" w:rsidRPr="00A7493A"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Pr="00A7493A">
        <w:rPr>
          <w:rFonts w:ascii="TH SarabunPSK" w:hAnsi="TH SarabunPSK" w:cs="TH SarabunPSK"/>
          <w:sz w:val="32"/>
          <w:szCs w:val="32"/>
        </w:rPr>
        <w:t xml:space="preserve"> </w:t>
      </w:r>
      <w:r w:rsidR="00014601" w:rsidRPr="00A7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93A">
        <w:rPr>
          <w:rFonts w:ascii="TH SarabunPSK" w:hAnsi="TH SarabunPSK" w:cs="TH SarabunPSK"/>
          <w:sz w:val="32"/>
          <w:szCs w:val="32"/>
          <w:cs/>
        </w:rPr>
        <w:t>พัฒนาหลักสูตรและยกระดับคุณภาพการศึกษาสู่มาตรฐานการศึกษาของชาติ</w:t>
      </w:r>
    </w:p>
    <w:p w:rsidR="00E452EC" w:rsidRPr="00A7493A" w:rsidRDefault="002D05DF" w:rsidP="002D05DF">
      <w:pPr>
        <w:tabs>
          <w:tab w:val="left" w:pos="851"/>
        </w:tabs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014601" w:rsidRPr="00A7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2EC" w:rsidRPr="00A7493A">
        <w:rPr>
          <w:rFonts w:ascii="TH SarabunPSK" w:hAnsi="TH SarabunPSK" w:cs="TH SarabunPSK"/>
          <w:sz w:val="32"/>
          <w:szCs w:val="32"/>
          <w:cs/>
        </w:rPr>
        <w:t>พัฒนาคุณธรรม จริยธรรมและนำเศรษฐกิจพอเพียงสู่การเรียนการสอน</w:t>
      </w:r>
    </w:p>
    <w:p w:rsidR="00E452EC" w:rsidRPr="00A7493A" w:rsidRDefault="002D05DF" w:rsidP="002D05DF">
      <w:pPr>
        <w:tabs>
          <w:tab w:val="left" w:pos="851"/>
        </w:tabs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14601" w:rsidRPr="00A7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2EC" w:rsidRPr="00A7493A">
        <w:rPr>
          <w:rFonts w:ascii="TH SarabunPSK" w:hAnsi="TH SarabunPSK" w:cs="TH SarabunPSK"/>
          <w:sz w:val="32"/>
          <w:szCs w:val="32"/>
          <w:cs/>
        </w:rPr>
        <w:t>ส่งเสริมวัฒนธรรมท้องถิ่นและเน้นความ</w:t>
      </w:r>
      <w:r w:rsidR="00E452EC" w:rsidRPr="00A7493A">
        <w:rPr>
          <w:rFonts w:ascii="TH SarabunPSK" w:hAnsi="TH SarabunPSK" w:cs="TH SarabunPSK" w:hint="cs"/>
          <w:sz w:val="32"/>
          <w:szCs w:val="32"/>
          <w:cs/>
        </w:rPr>
        <w:t>เ</w:t>
      </w:r>
      <w:r w:rsidR="00E452EC" w:rsidRPr="00A7493A">
        <w:rPr>
          <w:rFonts w:ascii="TH SarabunPSK" w:hAnsi="TH SarabunPSK" w:cs="TH SarabunPSK"/>
          <w:sz w:val="32"/>
          <w:szCs w:val="32"/>
          <w:cs/>
        </w:rPr>
        <w:t>ป็นไทย</w:t>
      </w:r>
      <w:r w:rsidR="00E452EC" w:rsidRPr="00A7493A">
        <w:rPr>
          <w:rFonts w:ascii="TH SarabunPSK" w:hAnsi="TH SarabunPSK" w:cs="TH SarabunPSK"/>
          <w:sz w:val="32"/>
          <w:szCs w:val="32"/>
        </w:rPr>
        <w:t xml:space="preserve">  </w:t>
      </w:r>
    </w:p>
    <w:p w:rsidR="00E452EC" w:rsidRPr="00A7493A" w:rsidRDefault="002D05DF" w:rsidP="002D05DF">
      <w:pPr>
        <w:tabs>
          <w:tab w:val="left" w:pos="851"/>
        </w:tabs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014601" w:rsidRPr="00A7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2EC" w:rsidRPr="00A7493A">
        <w:rPr>
          <w:rFonts w:ascii="TH SarabunPSK" w:hAnsi="TH SarabunPSK" w:cs="TH SarabunPSK"/>
          <w:sz w:val="32"/>
          <w:szCs w:val="32"/>
          <w:cs/>
        </w:rPr>
        <w:t>ส่งเสริมสื่อและเทคโนโลยีให้ทันสมัย</w:t>
      </w:r>
    </w:p>
    <w:p w:rsidR="00E452EC" w:rsidRPr="00A7493A" w:rsidRDefault="002D05DF" w:rsidP="002D05DF">
      <w:pPr>
        <w:tabs>
          <w:tab w:val="left" w:pos="851"/>
        </w:tabs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๕. </w:t>
      </w:r>
      <w:r w:rsidR="00014601" w:rsidRPr="00A7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2EC" w:rsidRPr="00A7493A">
        <w:rPr>
          <w:rFonts w:ascii="TH SarabunPSK" w:hAnsi="TH SarabunPSK" w:cs="TH SarabunPSK"/>
          <w:sz w:val="32"/>
          <w:szCs w:val="32"/>
          <w:cs/>
        </w:rPr>
        <w:t>สนับสนุนให้มีการบริหารจัดการศึกษาโดยการมีส่วนร่วมของทุกภาคส่วน</w:t>
      </w:r>
    </w:p>
    <w:p w:rsidR="002D05DF" w:rsidRPr="00A7493A" w:rsidRDefault="002D05DF" w:rsidP="002D05DF">
      <w:pPr>
        <w:tabs>
          <w:tab w:val="left" w:pos="851"/>
        </w:tabs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014601" w:rsidRPr="00A7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2EC" w:rsidRPr="00A7493A">
        <w:rPr>
          <w:rFonts w:ascii="TH SarabunPSK" w:hAnsi="TH SarabunPSK" w:cs="TH SarabunPSK"/>
          <w:sz w:val="32"/>
          <w:szCs w:val="32"/>
          <w:cs/>
        </w:rPr>
        <w:t>พัฒนาครูและบุคลากรอย่างต่อเนื่อง</w:t>
      </w:r>
    </w:p>
    <w:p w:rsidR="00E452EC" w:rsidRPr="00A7493A" w:rsidRDefault="002D05DF" w:rsidP="002D05DF">
      <w:pPr>
        <w:tabs>
          <w:tab w:val="left" w:pos="851"/>
        </w:tabs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A7493A"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014601" w:rsidRPr="00A7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2EC" w:rsidRPr="00A7493A">
        <w:rPr>
          <w:rFonts w:ascii="TH SarabunPSK" w:hAnsi="TH SarabunPSK" w:cs="TH SarabunPSK"/>
          <w:sz w:val="32"/>
          <w:szCs w:val="32"/>
          <w:cs/>
        </w:rPr>
        <w:t>ส่งเสริมการเรียนรู้สู่ประชาคมอาเซียน</w:t>
      </w:r>
    </w:p>
    <w:p w:rsidR="002D05DF" w:rsidRPr="00A7493A" w:rsidRDefault="002D05DF" w:rsidP="002D05DF">
      <w:pPr>
        <w:tabs>
          <w:tab w:val="left" w:pos="851"/>
        </w:tabs>
        <w:spacing w:after="0"/>
        <w:ind w:firstLine="993"/>
        <w:rPr>
          <w:rFonts w:ascii="TH SarabunPSK" w:hAnsi="TH SarabunPSK" w:cs="TH SarabunPSK"/>
          <w:sz w:val="32"/>
          <w:szCs w:val="32"/>
          <w:cs/>
        </w:rPr>
      </w:pPr>
    </w:p>
    <w:p w:rsidR="00E452EC" w:rsidRPr="00A7493A" w:rsidRDefault="002D05DF" w:rsidP="002D05DF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4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จุดเน้น</w:t>
      </w:r>
    </w:p>
    <w:p w:rsidR="002D05DF" w:rsidRPr="002D05DF" w:rsidRDefault="002D05DF" w:rsidP="007C30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7493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2D05DF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สำนักงานคณะกรรมการการศึกษาขั้นพื้นฐานได้กำหนดจุดเน้น </w:t>
      </w:r>
      <w:r w:rsidR="007C309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๑๐</w:t>
      </w:r>
      <w:r w:rsidRPr="002D05DF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2D05DF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ประการ เพื่อให้หน่วยงานทางการศึกษาเป็นกรอบทิศทางในการพัฒนาอย่างเร่งด่วน โรงเรียน</w:t>
      </w:r>
      <w:r w:rsidRPr="002D05D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บ้าน</w:t>
      </w:r>
      <w:r w:rsidR="007C309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เกาะยะระ</w:t>
      </w:r>
      <w:proofErr w:type="spellStart"/>
      <w:r w:rsidR="007C309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โตด</w:t>
      </w:r>
      <w:proofErr w:type="spellEnd"/>
      <w:r w:rsidR="007C309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นุ้ย</w:t>
      </w:r>
      <w:r w:rsidRPr="002D05DF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เป็นหน่วยงานในสังกัด ที่จะต้องดำเนินการโดยได้</w:t>
      </w:r>
      <w:r w:rsidRPr="002D05D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ตัด</w:t>
      </w:r>
      <w:r w:rsidRPr="002D05DF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สัดส่วนที่ไม่เกี่ยวข้องกับภารกิจของสถานศึกษา จำนวน </w:t>
      </w:r>
      <w:r w:rsidR="007C309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๑</w:t>
      </w:r>
      <w:r w:rsidRPr="002D05DF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2D05DF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รายการ และคงเหลือไว้ </w:t>
      </w:r>
      <w:r w:rsidR="007C309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๙</w:t>
      </w:r>
      <w:r w:rsidRPr="002D05DF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2D05DF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ประการ เพื่อเป็นแนวทางกำหนดทิศทางการพัฒนาให้สอดคล้องกับนโยบายของหน่วยงานต้นสังกัดไว้ดังนี้ </w:t>
      </w:r>
    </w:p>
    <w:p w:rsidR="002D05DF" w:rsidRPr="00A7493A" w:rsidRDefault="002D05DF" w:rsidP="002D05DF">
      <w:pPr>
        <w:pStyle w:val="a5"/>
        <w:numPr>
          <w:ilvl w:val="0"/>
          <w:numId w:val="2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3A">
        <w:rPr>
          <w:rFonts w:ascii="TH SarabunPSK" w:eastAsia="Times New Roman" w:hAnsi="TH SarabunPSK" w:cs="TH SarabunPSK"/>
          <w:sz w:val="32"/>
          <w:szCs w:val="32"/>
          <w:cs/>
        </w:rPr>
        <w:t>ผลสัมฤทธิ์ทางการเรียน ๕ กลุ่มสาระวิชาหลักเพิ่มขึ้นอย่างน้อยร้อยละ</w:t>
      </w:r>
      <w:r w:rsidRPr="00A749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3A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2D05DF" w:rsidRPr="002D05DF" w:rsidRDefault="002D05DF" w:rsidP="002D05DF">
      <w:pPr>
        <w:numPr>
          <w:ilvl w:val="0"/>
          <w:numId w:val="2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3A">
        <w:rPr>
          <w:rFonts w:ascii="TH SarabunPSK" w:eastAsia="Times New Roman" w:hAnsi="TH SarabunPSK" w:cs="TH SarabunPSK"/>
          <w:sz w:val="32"/>
          <w:szCs w:val="32"/>
          <w:cs/>
        </w:rPr>
        <w:t>นักเรียนชั้นประถมศึกษาปีที่ ๓</w:t>
      </w:r>
      <w:r w:rsidRPr="002D05DF">
        <w:rPr>
          <w:rFonts w:ascii="TH SarabunPSK" w:eastAsia="Times New Roman" w:hAnsi="TH SarabunPSK" w:cs="TH SarabunPSK"/>
          <w:sz w:val="32"/>
          <w:szCs w:val="32"/>
          <w:cs/>
        </w:rPr>
        <w:t xml:space="preserve"> ทุกคนอ่าน</w:t>
      </w:r>
      <w:r w:rsidR="007C3099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เขียน</w:t>
      </w:r>
      <w:r w:rsidR="007247F9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2D05DF" w:rsidRPr="002D05DF" w:rsidRDefault="002D05DF" w:rsidP="002D05DF">
      <w:pPr>
        <w:numPr>
          <w:ilvl w:val="0"/>
          <w:numId w:val="2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เพิ่มศักยภาพนักเรียนในด้านภาษา ด้านคณิตศาสตร์ วิทยาศาสตร์ และด้านเทคโนโลยีเพื่อพัฒนาสู่ความเป็นสากล</w:t>
      </w:r>
    </w:p>
    <w:p w:rsidR="002D05DF" w:rsidRPr="002D05DF" w:rsidRDefault="002D05DF" w:rsidP="002D05DF">
      <w:pPr>
        <w:numPr>
          <w:ilvl w:val="0"/>
          <w:numId w:val="2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นักเรียนทุกคนมีความสำนึกในความรักชาติ</w:t>
      </w:r>
    </w:p>
    <w:p w:rsidR="002D05DF" w:rsidRPr="002D05DF" w:rsidRDefault="002D05DF" w:rsidP="002D05DF">
      <w:pPr>
        <w:numPr>
          <w:ilvl w:val="0"/>
          <w:numId w:val="2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สร้างโอกาสทางการศึกษาให้ประชากรในวัยเรียนในเขตบริการอย่างทั่วถึง</w:t>
      </w:r>
    </w:p>
    <w:p w:rsidR="002D05DF" w:rsidRPr="002D05DF" w:rsidRDefault="002D05DF" w:rsidP="002D05DF">
      <w:pPr>
        <w:numPr>
          <w:ilvl w:val="0"/>
          <w:numId w:val="2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จัดการศึกษาตามหลักปรัชญาเศรษฐกิจพอเพียง ปลูกฝังคุณธรรม ความสำนึกในความเป็นชาติไทย</w:t>
      </w:r>
      <w:r w:rsidRPr="002D05D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D05DF" w:rsidRPr="002D05DF" w:rsidRDefault="002D05DF" w:rsidP="002D05DF">
      <w:pPr>
        <w:numPr>
          <w:ilvl w:val="0"/>
          <w:numId w:val="2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นักเรียน ครูและบุคลากรทางการศึกษาในสถานศึกษา ได้รับการพัฒนาอย่างทั่วถึงและมีคุณภาพ</w:t>
      </w:r>
    </w:p>
    <w:p w:rsidR="002D05DF" w:rsidRPr="002D05DF" w:rsidRDefault="002D05DF" w:rsidP="002D05DF">
      <w:pPr>
        <w:numPr>
          <w:ilvl w:val="0"/>
          <w:numId w:val="2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นักเรียน ครูและบุคลากรทางการศึกษาในสถานศึกษา ได้รับการพัฒนาเตรียมความพร้อมสู่ประชาคมอาเซียน</w:t>
      </w:r>
    </w:p>
    <w:p w:rsidR="002D05DF" w:rsidRPr="00A7493A" w:rsidRDefault="002D05DF" w:rsidP="002D05DF">
      <w:pPr>
        <w:numPr>
          <w:ilvl w:val="0"/>
          <w:numId w:val="2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สถานศึกษามีระบบประกันคุณภาพภายในที่เข็มแข็ง และผ่านการรับรองมาตรฐานการศึกษา จากการประเมินคุณภาพภายนอก</w:t>
      </w:r>
    </w:p>
    <w:p w:rsidR="002D05DF" w:rsidRPr="00A7493A" w:rsidRDefault="002D05DF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D05DF" w:rsidRPr="00A7493A" w:rsidRDefault="002D05DF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D05DF" w:rsidRPr="00A7493A" w:rsidRDefault="002D05DF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7493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เป้าประสงค์</w:t>
      </w:r>
    </w:p>
    <w:p w:rsidR="002D05DF" w:rsidRPr="00A7493A" w:rsidRDefault="002D05DF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2D05DF" w:rsidRPr="00A7493A" w:rsidRDefault="002D05DF" w:rsidP="002D05DF">
      <w:pPr>
        <w:pStyle w:val="a5"/>
        <w:numPr>
          <w:ilvl w:val="0"/>
          <w:numId w:val="3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3A">
        <w:rPr>
          <w:rFonts w:ascii="TH SarabunPSK" w:eastAsia="Times New Roman" w:hAnsi="TH SarabunPSK" w:cs="TH SarabunPSK"/>
          <w:sz w:val="32"/>
          <w:szCs w:val="32"/>
          <w:cs/>
        </w:rPr>
        <w:t>โรงเรียนมีคุณภาพตามเกณฑ์มาตรฐานการศึกษาของชาติ</w:t>
      </w:r>
    </w:p>
    <w:p w:rsidR="002D05DF" w:rsidRPr="002D05DF" w:rsidRDefault="002D05DF" w:rsidP="002D05DF">
      <w:pPr>
        <w:numPr>
          <w:ilvl w:val="0"/>
          <w:numId w:val="3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นักเรียนมีคุณธรรมจริยธรรม และสามารถดำรงชีวิตในสังคมได้อย่างมีความสุข</w:t>
      </w:r>
    </w:p>
    <w:p w:rsidR="002D05DF" w:rsidRPr="002D05DF" w:rsidRDefault="002D05DF" w:rsidP="002D05DF">
      <w:pPr>
        <w:numPr>
          <w:ilvl w:val="0"/>
          <w:numId w:val="3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นักเรียนสามารถใช้เทคโนโลยีในการเรียนรู้และมีผลสัมฤทธิ์ทางการเรียนตามเกณฑ์มาตรฐานการศึกษา</w:t>
      </w:r>
    </w:p>
    <w:p w:rsidR="002D05DF" w:rsidRPr="002D05DF" w:rsidRDefault="002D05DF" w:rsidP="002D05DF">
      <w:pPr>
        <w:numPr>
          <w:ilvl w:val="0"/>
          <w:numId w:val="3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ผู้เรียนเห็นคุณค่าและร่วมสืบสานวัฒนธรรมท้องถิ่นและความเป็นไทย</w:t>
      </w:r>
    </w:p>
    <w:p w:rsidR="002D05DF" w:rsidRPr="002D05DF" w:rsidRDefault="002D05DF" w:rsidP="002D05DF">
      <w:pPr>
        <w:numPr>
          <w:ilvl w:val="0"/>
          <w:numId w:val="3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โรงเรียนบริหารการจัดการศึกษาแบบส่วนร่วม</w:t>
      </w:r>
    </w:p>
    <w:p w:rsidR="002D05DF" w:rsidRPr="002D05DF" w:rsidRDefault="002D05DF" w:rsidP="002D05DF">
      <w:pPr>
        <w:numPr>
          <w:ilvl w:val="0"/>
          <w:numId w:val="3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ครูมีคุณภาพตามมาตรฐานวิชาชีพ</w:t>
      </w:r>
    </w:p>
    <w:p w:rsidR="002D05DF" w:rsidRPr="00A7493A" w:rsidRDefault="002D05DF" w:rsidP="002D05DF">
      <w:pPr>
        <w:numPr>
          <w:ilvl w:val="0"/>
          <w:numId w:val="3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05DF">
        <w:rPr>
          <w:rFonts w:ascii="TH SarabunPSK" w:eastAsia="Times New Roman" w:hAnsi="TH SarabunPSK" w:cs="TH SarabunPSK"/>
          <w:sz w:val="32"/>
          <w:szCs w:val="32"/>
          <w:cs/>
        </w:rPr>
        <w:t>โรงเรียนพร้อมเข้าสู่ประชาคมอาเซียน</w:t>
      </w:r>
    </w:p>
    <w:p w:rsidR="002D05DF" w:rsidRDefault="002D05DF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3CE6" w:rsidRPr="00A7493A" w:rsidRDefault="00B23CE6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D05DF" w:rsidRDefault="002D05DF" w:rsidP="00D77676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A7493A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เอกลักษณ์</w:t>
      </w:r>
    </w:p>
    <w:p w:rsidR="00181AAF" w:rsidRDefault="00181AAF" w:rsidP="00D77676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81A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ยู่อย่างพอเพียงตามวิถีอิสลาม</w:t>
      </w:r>
    </w:p>
    <w:p w:rsidR="00181AAF" w:rsidRPr="00181AAF" w:rsidRDefault="00181AAF" w:rsidP="00D77676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D05DF" w:rsidRDefault="002D05DF" w:rsidP="00D77676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A7493A">
        <w:rPr>
          <w:rFonts w:ascii="TH SarabunPSK" w:hAnsi="TH SarabunPSK" w:cs="TH SarabunPSK" w:hint="cs"/>
          <w:sz w:val="32"/>
          <w:szCs w:val="32"/>
          <w:u w:val="single"/>
          <w:cs/>
        </w:rPr>
        <w:t>อัต</w:t>
      </w:r>
      <w:proofErr w:type="spellEnd"/>
      <w:r w:rsidRPr="00A7493A">
        <w:rPr>
          <w:rFonts w:ascii="TH SarabunPSK" w:hAnsi="TH SarabunPSK" w:cs="TH SarabunPSK" w:hint="cs"/>
          <w:sz w:val="32"/>
          <w:szCs w:val="32"/>
          <w:u w:val="single"/>
          <w:cs/>
        </w:rPr>
        <w:t>ลักษณ์</w:t>
      </w:r>
    </w:p>
    <w:p w:rsidR="00181AAF" w:rsidRDefault="00181AAF" w:rsidP="00181AAF">
      <w:pPr>
        <w:pStyle w:val="a3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81A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พูดเพราะ ไหว้สวย</w:t>
      </w:r>
    </w:p>
    <w:p w:rsidR="00181AAF" w:rsidRPr="00181AAF" w:rsidRDefault="00181AAF" w:rsidP="00181AAF">
      <w:pPr>
        <w:pStyle w:val="a3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D05DF" w:rsidRDefault="002D05DF" w:rsidP="00D77676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A7493A">
        <w:rPr>
          <w:rFonts w:ascii="TH SarabunPSK" w:hAnsi="TH SarabunPSK" w:cs="TH SarabunPSK" w:hint="cs"/>
          <w:sz w:val="32"/>
          <w:szCs w:val="32"/>
          <w:u w:val="single"/>
          <w:cs/>
        </w:rPr>
        <w:t>ปรัชญา</w:t>
      </w:r>
    </w:p>
    <w:p w:rsidR="00181AAF" w:rsidRPr="00181AAF" w:rsidRDefault="00181AAF" w:rsidP="00181AAF">
      <w:pPr>
        <w:pStyle w:val="a3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81A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จัดการศึกษาเพื่อการพัฒนาคนให้เป็นมนุษย์ที่สมบูรณ์</w:t>
      </w:r>
    </w:p>
    <w:p w:rsidR="00181AAF" w:rsidRDefault="00181AAF" w:rsidP="00D77676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2D05DF" w:rsidRPr="00A7493A" w:rsidRDefault="002D05DF" w:rsidP="00D77676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A7493A">
        <w:rPr>
          <w:rFonts w:ascii="TH SarabunPSK" w:hAnsi="TH SarabunPSK" w:cs="TH SarabunPSK" w:hint="cs"/>
          <w:sz w:val="32"/>
          <w:szCs w:val="32"/>
          <w:u w:val="single"/>
          <w:cs/>
        </w:rPr>
        <w:t>กลยุทธ์</w:t>
      </w:r>
    </w:p>
    <w:p w:rsidR="002D05DF" w:rsidRPr="002D05DF" w:rsidRDefault="002D05DF" w:rsidP="00D77676">
      <w:pPr>
        <w:pStyle w:val="a3"/>
        <w:ind w:firstLine="85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D05D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เพื่อให้สอดคล้องกับ</w:t>
      </w:r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นโยบาย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ของสำนักงานเขตพื้นที่การศึกษาประถมศึกษา</w:t>
      </w:r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สตูล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และสำนักงาน</w:t>
      </w:r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  <w:cs/>
        </w:rPr>
        <w:t>ณะกรรมการการศึกษาขั้นพื้นฐาน  โรงเรียน</w:t>
      </w:r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บ้าน</w:t>
      </w:r>
      <w:r w:rsidR="00B23C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เกาะยะระ</w:t>
      </w:r>
      <w:proofErr w:type="spellStart"/>
      <w:r w:rsidR="00B23C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โตด</w:t>
      </w:r>
      <w:proofErr w:type="spellEnd"/>
      <w:r w:rsidR="00B23C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นุ้ย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จึงกำหนดกลยุทธ์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๒๕๖๐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จำนวน</w:t>
      </w:r>
      <w:r w:rsidR="00D77676" w:rsidRPr="00A749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๑๑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กล</w:t>
      </w:r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ยุทธ์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ดังต่อไปนี้</w:t>
      </w:r>
    </w:p>
    <w:p w:rsidR="002D05DF" w:rsidRPr="00A7493A" w:rsidRDefault="002D05DF" w:rsidP="00D77676">
      <w:pPr>
        <w:pStyle w:val="a3"/>
        <w:numPr>
          <w:ilvl w:val="0"/>
          <w:numId w:val="5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749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พัฒนาคุณภาพการศึกษาเพื่อยกระดับผลสัมฤทธิ์ทางการเรียน และผลการทดสอบระดับชาติ</w:t>
      </w:r>
    </w:p>
    <w:p w:rsidR="002D05DF" w:rsidRPr="002D05DF" w:rsidRDefault="002D05DF" w:rsidP="00D77676">
      <w:pPr>
        <w:pStyle w:val="a3"/>
        <w:numPr>
          <w:ilvl w:val="0"/>
          <w:numId w:val="5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ส่งเสริมและพัฒนาคุณภาพการเรียนการสอนภาษาไทยเพื่อให้นักเรียนสามารถอ่านออกเขียนได้ทุกระดับชั้น</w:t>
      </w:r>
      <w:r w:rsidRPr="002D05D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2D05DF" w:rsidRPr="002D05DF" w:rsidRDefault="002D05DF" w:rsidP="00D77676">
      <w:pPr>
        <w:pStyle w:val="a3"/>
        <w:numPr>
          <w:ilvl w:val="0"/>
          <w:numId w:val="5"/>
        </w:num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ปรับปรุงและพัฒนาสภาพแวดล้อมของโรงเรียนและภายในห้องเรียนที่เอื้อต่อการจัดการเรียนรู้</w:t>
      </w:r>
    </w:p>
    <w:p w:rsidR="002D05DF" w:rsidRPr="002D05DF" w:rsidRDefault="002D05DF" w:rsidP="00D77676">
      <w:pPr>
        <w:pStyle w:val="a3"/>
        <w:numPr>
          <w:ilvl w:val="0"/>
          <w:numId w:val="5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ปลูกฝัง ส่งเสริมการเรียนการสอนเพื่อพัฒนาคุณธรรม จริยธรรมและ</w:t>
      </w:r>
      <w:proofErr w:type="spellStart"/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ธรรมาภิ</w:t>
      </w:r>
      <w:proofErr w:type="spellEnd"/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บาลให้กับผู้เรียนและบุคลากรทุกระดับ</w:t>
      </w:r>
    </w:p>
    <w:p w:rsidR="002D05DF" w:rsidRPr="002D05DF" w:rsidRDefault="002D05DF" w:rsidP="00D77676">
      <w:pPr>
        <w:pStyle w:val="a3"/>
        <w:numPr>
          <w:ilvl w:val="0"/>
          <w:numId w:val="5"/>
        </w:num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proofErr w:type="spellStart"/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บูรณา</w:t>
      </w:r>
      <w:proofErr w:type="spellEnd"/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การปรัชญาเศรษฐกิจพอเพียงในการจัดการเรียนรู้</w:t>
      </w:r>
    </w:p>
    <w:p w:rsidR="002D05DF" w:rsidRPr="002D05DF" w:rsidRDefault="002D05DF" w:rsidP="00D77676">
      <w:pPr>
        <w:pStyle w:val="a3"/>
        <w:numPr>
          <w:ilvl w:val="0"/>
          <w:numId w:val="5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ส่งเสริมการกิจกรรมการเรียนสอนภาษาโดยเฉพาะภาษาอังกฤษเพื่อให้สามารถใช้ภาษาอังกฤษในการสื่อสารได้</w:t>
      </w:r>
    </w:p>
    <w:p w:rsidR="002D05DF" w:rsidRDefault="002D05DF" w:rsidP="00D77676">
      <w:pPr>
        <w:pStyle w:val="a3"/>
        <w:numPr>
          <w:ilvl w:val="0"/>
          <w:numId w:val="5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D05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ส่งเสริมกิจกรรมนักเรียนให้มีความเป็นเลิศตามความถนัดของนักเรียน</w:t>
      </w:r>
    </w:p>
    <w:p w:rsidR="00DD5B71" w:rsidRDefault="00DD5B71" w:rsidP="00DD5B71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กำกับติดตามการจัดการเรียนรู้และการบริหารงานภายในโรงเรียน</w:t>
      </w:r>
    </w:p>
    <w:p w:rsidR="00DD5B71" w:rsidRDefault="00DD5B71" w:rsidP="00DD5B71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พัฒนาระบบประกันคุณภาพภายในให้ดีขึ้นเพื่อรองรับการประเมินคุณภาพภายนอกได้อย่างมีประสิทธิภาพ</w:t>
      </w:r>
    </w:p>
    <w:p w:rsidR="00DD5B71" w:rsidRDefault="00DD5B71" w:rsidP="00DD5B71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สร้างเครือข่ายความร่วมมือในการจัดการเรียนรู้และการบริหารสถานศึกษากับองค์กรต่าง ๆ และชุมชน</w:t>
      </w:r>
    </w:p>
    <w:p w:rsidR="00DD5B71" w:rsidRPr="002D05DF" w:rsidRDefault="00DD5B71" w:rsidP="00D77676">
      <w:pPr>
        <w:pStyle w:val="a3"/>
        <w:numPr>
          <w:ilvl w:val="0"/>
          <w:numId w:val="5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การจัดการศึกษาระดับปฐมวัย</w:t>
      </w:r>
      <w:r w:rsidR="006922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มีคุณภาพ</w:t>
      </w:r>
    </w:p>
    <w:p w:rsidR="002D05DF" w:rsidRDefault="002D05DF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D68FE" w:rsidRDefault="009D68FE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D68FE" w:rsidRDefault="009D68FE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D68FE" w:rsidRDefault="009D68FE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D68FE" w:rsidRDefault="009D68FE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D68FE" w:rsidRDefault="009D68FE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D68FE" w:rsidRDefault="009D68FE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D68FE" w:rsidRDefault="009D68FE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D68FE" w:rsidRDefault="006922EE" w:rsidP="006922EE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ส่วนที่ ๒</w:t>
      </w:r>
    </w:p>
    <w:p w:rsidR="006922EE" w:rsidRDefault="006922EE" w:rsidP="006922EE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แนวทางการพัฒนาผลสัมฤทธิ์ทางการเรียน</w:t>
      </w:r>
    </w:p>
    <w:p w:rsidR="00CC45BC" w:rsidRDefault="00CC45BC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C45BC" w:rsidRDefault="00CC45BC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จากกล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ยุทธิ์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โรงเรียนบ้านเกาะยะระ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โตด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นุ้ยซึ่งสอดคล้อง</w:t>
      </w:r>
      <w:r w:rsidR="00561605">
        <w:rPr>
          <w:rFonts w:ascii="TH SarabunPSK" w:eastAsia="Times New Roman" w:hAnsi="TH SarabunPSK" w:cs="TH SarabunPSK" w:hint="cs"/>
          <w:sz w:val="32"/>
          <w:szCs w:val="32"/>
          <w:cs/>
        </w:rPr>
        <w:t>กับ</w:t>
      </w:r>
      <w:r w:rsidR="00561605" w:rsidRPr="002D05DF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561605" w:rsidRPr="002D05DF">
        <w:rPr>
          <w:rFonts w:ascii="TH SarabunPSK" w:hAnsi="TH SarabunPSK" w:cs="TH SarabunPSK"/>
          <w:sz w:val="32"/>
          <w:szCs w:val="32"/>
          <w:cs/>
        </w:rPr>
        <w:t>ของสำนักงานเขตพื้นที่การศึกษาประถมศึกษา</w:t>
      </w:r>
      <w:r w:rsidR="00561605" w:rsidRPr="002D05DF">
        <w:rPr>
          <w:rFonts w:ascii="TH SarabunPSK" w:hAnsi="TH SarabunPSK" w:cs="TH SarabunPSK" w:hint="cs"/>
          <w:sz w:val="32"/>
          <w:szCs w:val="32"/>
          <w:cs/>
        </w:rPr>
        <w:t>สตูล</w:t>
      </w:r>
      <w:r w:rsidR="00561605" w:rsidRPr="002D05DF">
        <w:rPr>
          <w:rFonts w:ascii="TH SarabunPSK" w:hAnsi="TH SarabunPSK" w:cs="TH SarabunPSK"/>
          <w:sz w:val="32"/>
          <w:szCs w:val="32"/>
        </w:rPr>
        <w:t xml:space="preserve"> </w:t>
      </w:r>
      <w:r w:rsidR="00561605" w:rsidRPr="002D05DF">
        <w:rPr>
          <w:rFonts w:ascii="TH SarabunPSK" w:hAnsi="TH SarabunPSK" w:cs="TH SarabunPSK"/>
          <w:sz w:val="32"/>
          <w:szCs w:val="32"/>
          <w:cs/>
        </w:rPr>
        <w:t>และสำนักงาน</w:t>
      </w:r>
      <w:r w:rsidR="00561605" w:rsidRPr="002D05DF">
        <w:rPr>
          <w:rFonts w:ascii="TH SarabunPSK" w:hAnsi="TH SarabunPSK" w:cs="TH SarabunPSK" w:hint="cs"/>
          <w:sz w:val="32"/>
          <w:szCs w:val="32"/>
          <w:cs/>
        </w:rPr>
        <w:t>ค</w:t>
      </w:r>
      <w:r w:rsidR="00561605" w:rsidRPr="002D05DF">
        <w:rPr>
          <w:rFonts w:ascii="TH SarabunPSK" w:hAnsi="TH SarabunPSK" w:cs="TH SarabunPSK"/>
          <w:sz w:val="32"/>
          <w:szCs w:val="32"/>
          <w:cs/>
        </w:rPr>
        <w:t xml:space="preserve">ณะกรรมการการศึกษาขั้นพื้นฐาน  </w:t>
      </w:r>
      <w:r w:rsidR="00561605">
        <w:rPr>
          <w:rFonts w:ascii="TH SarabunPSK" w:eastAsia="Times New Roman" w:hAnsi="TH SarabunPSK" w:cs="TH SarabunPSK" w:hint="cs"/>
          <w:sz w:val="32"/>
          <w:szCs w:val="32"/>
          <w:cs/>
        </w:rPr>
        <w:t>ข้อที่ ๑ พัฒนา</w:t>
      </w:r>
      <w:r w:rsidR="00561605" w:rsidRPr="00A7493A">
        <w:rPr>
          <w:rFonts w:ascii="TH SarabunPSK" w:hAnsi="TH SarabunPSK" w:cs="TH SarabunPSK" w:hint="cs"/>
          <w:sz w:val="32"/>
          <w:szCs w:val="32"/>
          <w:cs/>
        </w:rPr>
        <w:t>คุณภาพการศึกษาเพื่อยกระดับผลสัมฤทธิ์ทางการเรียน และผลการทดสอบระดับชาติ</w:t>
      </w:r>
      <w:r w:rsidR="005616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และข้อที่ ๒  ส่ง</w:t>
      </w:r>
      <w:r w:rsidR="00561605" w:rsidRPr="002D05DF">
        <w:rPr>
          <w:rFonts w:ascii="TH SarabunPSK" w:hAnsi="TH SarabunPSK" w:cs="TH SarabunPSK" w:hint="cs"/>
          <w:sz w:val="32"/>
          <w:szCs w:val="32"/>
          <w:cs/>
        </w:rPr>
        <w:t>เสริมและพัฒนาคุณภาพการเรียนการสอนภาษาไทยเพื่อให้นักเรียนสามารถอ่านออกเขียนได้ทุกระดับชั้น</w:t>
      </w:r>
      <w:r w:rsidR="005616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นั้น ทางโรงเรียนจึงได้กำหนด</w:t>
      </w:r>
      <w:r w:rsidR="00C63D08">
        <w:rPr>
          <w:rFonts w:ascii="TH SarabunPSK" w:eastAsia="Times New Roman" w:hAnsi="TH SarabunPSK" w:cs="TH SarabunPSK" w:hint="cs"/>
          <w:sz w:val="32"/>
          <w:szCs w:val="32"/>
          <w:cs/>
        </w:rPr>
        <w:t>แนวทางเพื่อพัฒนาผลสัมฤทธิ์</w:t>
      </w:r>
      <w:r w:rsidR="00864B82">
        <w:rPr>
          <w:rFonts w:ascii="TH SarabunPSK" w:eastAsia="Times New Roman" w:hAnsi="TH SarabunPSK" w:cs="TH SarabunPSK" w:hint="cs"/>
          <w:sz w:val="32"/>
          <w:szCs w:val="32"/>
          <w:cs/>
        </w:rPr>
        <w:t>ทางการเรียนของนักเรียน โดยเริ่มจากการวิเคราะห์ผลการทดสอบระดับชาติ ชั้นประถมศึกษาปีที่ ๖ (</w:t>
      </w:r>
      <w:r w:rsidR="00864B82">
        <w:rPr>
          <w:rFonts w:ascii="TH SarabunPSK" w:eastAsia="Times New Roman" w:hAnsi="TH SarabunPSK" w:cs="TH SarabunPSK"/>
          <w:sz w:val="32"/>
          <w:szCs w:val="32"/>
        </w:rPr>
        <w:t>O-NET</w:t>
      </w:r>
      <w:r w:rsidR="00864B82">
        <w:rPr>
          <w:rFonts w:ascii="TH SarabunPSK" w:eastAsia="Times New Roman" w:hAnsi="TH SarabunPSK" w:cs="TH SarabunPSK" w:hint="cs"/>
          <w:sz w:val="32"/>
          <w:szCs w:val="32"/>
          <w:cs/>
        </w:rPr>
        <w:t>) และระดับชั้นประถมศึกษาปีที่ ๓ (</w:t>
      </w:r>
      <w:r w:rsidR="00864B82">
        <w:rPr>
          <w:rFonts w:ascii="TH SarabunPSK" w:eastAsia="Times New Roman" w:hAnsi="TH SarabunPSK" w:cs="TH SarabunPSK"/>
          <w:sz w:val="32"/>
          <w:szCs w:val="32"/>
        </w:rPr>
        <w:t>NT</w:t>
      </w:r>
      <w:r w:rsidR="00864B82">
        <w:rPr>
          <w:rFonts w:ascii="TH SarabunPSK" w:eastAsia="Times New Roman" w:hAnsi="TH SarabunPSK" w:cs="TH SarabunPSK" w:hint="cs"/>
          <w:sz w:val="32"/>
          <w:szCs w:val="32"/>
          <w:cs/>
        </w:rPr>
        <w:t>)  เปรียบเทียบระหว่างปีการศึกษา ๒๕๕๘-๒๕๕๙  แล้วนำผลมากำหนดยุทธศาสตร์เพื่อเป็นแนวทางในการพัฒนาผลสัมฤทธิ์ต่อไป</w:t>
      </w:r>
    </w:p>
    <w:p w:rsidR="00864B82" w:rsidRDefault="00864B82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763DC" w:rsidRDefault="00F763DC" w:rsidP="00F763D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64B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เปรียบเทียบผลการทดสอบระดับชาติ ชั้นประถมศึกษาปีที่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๓ (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NT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)</w:t>
      </w:r>
      <w:r w:rsidRPr="00864B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ปีการศึกษา ๒๕๕๘-๒๕๕๙</w:t>
      </w:r>
    </w:p>
    <w:p w:rsidR="00DB6E45" w:rsidRPr="00864B82" w:rsidRDefault="00DB6E45" w:rsidP="00F763D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829"/>
        <w:gridCol w:w="2249"/>
        <w:gridCol w:w="2249"/>
      </w:tblGrid>
      <w:tr w:rsidR="00091D69" w:rsidTr="00091D69">
        <w:trPr>
          <w:trHeight w:val="52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D69" w:rsidRPr="00F37C8C" w:rsidRDefault="00091D69" w:rsidP="00091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91D69" w:rsidRPr="00F37C8C" w:rsidRDefault="00091D69" w:rsidP="00DB6E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="00DB6E45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91D69" w:rsidRPr="00F37C8C" w:rsidRDefault="00091D69" w:rsidP="00DB6E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="00DB6E45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91D69" w:rsidRPr="00F37C8C" w:rsidRDefault="00091D69" w:rsidP="00091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ร้อยละของผลต่างระหว่างปีการศึกษา</w:t>
            </w:r>
          </w:p>
        </w:tc>
      </w:tr>
      <w:tr w:rsidR="00091D69" w:rsidTr="00091D69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091D69" w:rsidRPr="00F37C8C" w:rsidRDefault="00091D69" w:rsidP="00091D6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829" w:type="dxa"/>
            <w:shd w:val="clear" w:color="auto" w:fill="auto"/>
          </w:tcPr>
          <w:p w:rsidR="00091D69" w:rsidRPr="00F37C8C" w:rsidRDefault="00DB6E45" w:rsidP="00091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๖๗.๖๒</w:t>
            </w:r>
          </w:p>
        </w:tc>
        <w:tc>
          <w:tcPr>
            <w:tcW w:w="2249" w:type="dxa"/>
            <w:shd w:val="clear" w:color="auto" w:fill="auto"/>
          </w:tcPr>
          <w:p w:rsidR="00091D69" w:rsidRPr="00F37C8C" w:rsidRDefault="00DB6E45" w:rsidP="00091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๗๐.๔๗</w:t>
            </w:r>
          </w:p>
        </w:tc>
        <w:tc>
          <w:tcPr>
            <w:tcW w:w="2249" w:type="dxa"/>
            <w:shd w:val="clear" w:color="auto" w:fill="auto"/>
          </w:tcPr>
          <w:p w:rsidR="00091D69" w:rsidRPr="00F37C8C" w:rsidRDefault="00DB6E45" w:rsidP="00091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๒.๘๕</w:t>
            </w:r>
          </w:p>
        </w:tc>
      </w:tr>
      <w:tr w:rsidR="00091D69" w:rsidTr="00091D69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091D69" w:rsidRPr="00F37C8C" w:rsidRDefault="00091D69" w:rsidP="00091D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829" w:type="dxa"/>
            <w:shd w:val="clear" w:color="auto" w:fill="auto"/>
          </w:tcPr>
          <w:p w:rsidR="00091D69" w:rsidRPr="00F37C8C" w:rsidRDefault="00DB6E45" w:rsidP="00091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๖๕.๗๑</w:t>
            </w:r>
          </w:p>
        </w:tc>
        <w:tc>
          <w:tcPr>
            <w:tcW w:w="2249" w:type="dxa"/>
            <w:shd w:val="clear" w:color="auto" w:fill="auto"/>
          </w:tcPr>
          <w:p w:rsidR="00091D69" w:rsidRPr="00F37C8C" w:rsidRDefault="00DB6E45" w:rsidP="00DB6E4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๔๗.๖๒</w:t>
            </w:r>
          </w:p>
        </w:tc>
        <w:tc>
          <w:tcPr>
            <w:tcW w:w="2249" w:type="dxa"/>
            <w:shd w:val="clear" w:color="auto" w:fill="auto"/>
          </w:tcPr>
          <w:p w:rsidR="00091D69" w:rsidRPr="00F37C8C" w:rsidRDefault="00091D69" w:rsidP="00DB6E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B6E45">
              <w:rPr>
                <w:rFonts w:ascii="TH SarabunPSK" w:hAnsi="TH SarabunPSK" w:cs="TH SarabunPSK" w:hint="cs"/>
                <w:sz w:val="32"/>
                <w:szCs w:val="32"/>
                <w:cs/>
              </w:rPr>
              <w:t>๑๘.๐๙</w:t>
            </w:r>
          </w:p>
        </w:tc>
      </w:tr>
      <w:tr w:rsidR="00091D69" w:rsidTr="00091D69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091D69" w:rsidRPr="00F37C8C" w:rsidRDefault="00091D69" w:rsidP="00091D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829" w:type="dxa"/>
            <w:shd w:val="clear" w:color="auto" w:fill="auto"/>
          </w:tcPr>
          <w:p w:rsidR="00091D69" w:rsidRPr="00F37C8C" w:rsidRDefault="00DB6E45" w:rsidP="00091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๖๗.๖๒</w:t>
            </w:r>
          </w:p>
        </w:tc>
        <w:tc>
          <w:tcPr>
            <w:tcW w:w="2249" w:type="dxa"/>
            <w:shd w:val="clear" w:color="auto" w:fill="auto"/>
          </w:tcPr>
          <w:p w:rsidR="00091D69" w:rsidRPr="00F37C8C" w:rsidRDefault="00DB6E45" w:rsidP="00091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๖๓.๘๑</w:t>
            </w:r>
          </w:p>
        </w:tc>
        <w:tc>
          <w:tcPr>
            <w:tcW w:w="2249" w:type="dxa"/>
            <w:shd w:val="clear" w:color="auto" w:fill="auto"/>
          </w:tcPr>
          <w:p w:rsidR="00091D69" w:rsidRPr="00F37C8C" w:rsidRDefault="00091D69" w:rsidP="00DB6E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B6E45">
              <w:rPr>
                <w:rFonts w:ascii="TH SarabunPSK" w:hAnsi="TH SarabunPSK" w:cs="TH SarabunPSK" w:hint="cs"/>
                <w:sz w:val="32"/>
                <w:szCs w:val="32"/>
                <w:cs/>
              </w:rPr>
              <w:t>๓.๘๑</w:t>
            </w:r>
          </w:p>
        </w:tc>
      </w:tr>
      <w:tr w:rsidR="00091D69" w:rsidTr="00091D69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091D69" w:rsidRPr="00F37C8C" w:rsidRDefault="00091D69" w:rsidP="00DB6E4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รวมความสามารถทั้ง </w:t>
            </w:r>
            <w:r w:rsidR="00DB6E4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</w:p>
        </w:tc>
        <w:tc>
          <w:tcPr>
            <w:tcW w:w="1829" w:type="dxa"/>
            <w:shd w:val="clear" w:color="auto" w:fill="auto"/>
          </w:tcPr>
          <w:p w:rsidR="00091D69" w:rsidRPr="00F37C8C" w:rsidRDefault="00DB6E45" w:rsidP="00091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๖๖.๙๘</w:t>
            </w:r>
          </w:p>
        </w:tc>
        <w:tc>
          <w:tcPr>
            <w:tcW w:w="2249" w:type="dxa"/>
            <w:shd w:val="clear" w:color="auto" w:fill="auto"/>
          </w:tcPr>
          <w:p w:rsidR="00091D69" w:rsidRPr="00F37C8C" w:rsidRDefault="00DB6E45" w:rsidP="00091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๖๐.๖๓</w:t>
            </w:r>
          </w:p>
        </w:tc>
        <w:tc>
          <w:tcPr>
            <w:tcW w:w="2249" w:type="dxa"/>
            <w:shd w:val="clear" w:color="auto" w:fill="auto"/>
          </w:tcPr>
          <w:p w:rsidR="00091D69" w:rsidRPr="00F37C8C" w:rsidRDefault="00091D69" w:rsidP="00DB6E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B6E45"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๖.๓๕</w:t>
            </w:r>
          </w:p>
        </w:tc>
      </w:tr>
    </w:tbl>
    <w:p w:rsidR="00F763DC" w:rsidRDefault="00F763DC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B6E45" w:rsidRDefault="00715511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BED9C1A" wp14:editId="058A613F">
            <wp:extent cx="4304087" cy="3558588"/>
            <wp:effectExtent l="0" t="0" r="1270" b="381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6E45" w:rsidRDefault="00DB6E45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15511" w:rsidRDefault="00715511" w:rsidP="00DB6E45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DB6E45" w:rsidRDefault="00DB6E45" w:rsidP="00DB6E45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64B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เปรียบเทียบผลการทดสอบระดับชาติ ชั้นประถมศึกษาปีที่ ๖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O-NET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  <w:r w:rsidRPr="00864B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ปีการศึกษา ๒๕๕๘-๒๕๕๙</w:t>
      </w:r>
    </w:p>
    <w:p w:rsidR="00CD7164" w:rsidRPr="00CD7164" w:rsidRDefault="00CD7164" w:rsidP="00DB6E45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829"/>
        <w:gridCol w:w="2249"/>
        <w:gridCol w:w="2249"/>
      </w:tblGrid>
      <w:tr w:rsidR="00DB6E45" w:rsidTr="000A7814">
        <w:trPr>
          <w:trHeight w:val="52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B6E45" w:rsidRPr="00F37C8C" w:rsidRDefault="00DB6E45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B6E45" w:rsidRPr="00F37C8C" w:rsidRDefault="00DB6E45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DB6E45" w:rsidRPr="00F37C8C" w:rsidRDefault="00DB6E45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DB6E45" w:rsidRPr="00F37C8C" w:rsidRDefault="00DB6E45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ร้อยละของผลต่างระหว่างปีการศึกษา</w:t>
            </w:r>
          </w:p>
        </w:tc>
      </w:tr>
      <w:tr w:rsidR="00DB6E45" w:rsidTr="000A7814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DB6E45" w:rsidRPr="00F37C8C" w:rsidRDefault="00DB6E45" w:rsidP="000A78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2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๕๙.๕๐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๕๑.๖๗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-๗.๘๓</w:t>
            </w:r>
          </w:p>
        </w:tc>
      </w:tr>
      <w:tr w:rsidR="00DB6E45" w:rsidTr="000A7814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DB6E45" w:rsidRPr="00F37C8C" w:rsidRDefault="008F2A17" w:rsidP="000A781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2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๖๐.๐๐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๔๘.๓๓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-๑๑.๖๗</w:t>
            </w:r>
          </w:p>
        </w:tc>
      </w:tr>
      <w:tr w:rsidR="00DB6E45" w:rsidTr="000A7814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DB6E45" w:rsidRPr="00091D69" w:rsidRDefault="00DB6E45" w:rsidP="000A781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2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๔๙.๕๐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๔๕.๓๓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-๔.๑๗</w:t>
            </w:r>
          </w:p>
        </w:tc>
      </w:tr>
      <w:tr w:rsidR="00DB6E45" w:rsidTr="000A7814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DB6E45" w:rsidRDefault="00DB6E45" w:rsidP="008F2A1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สังคมศึกษา </w:t>
            </w:r>
            <w:r w:rsidR="008F2A1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82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๕๘.๔๐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๕๐.๘๓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-๗.๕๗</w:t>
            </w:r>
          </w:p>
        </w:tc>
      </w:tr>
      <w:tr w:rsidR="00DB6E45" w:rsidTr="000A7814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DB6E45" w:rsidRDefault="00DB6E45" w:rsidP="000A7814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2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๕๗.๐๐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๒๘.๓๓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-๒๘.๖๗</w:t>
            </w:r>
          </w:p>
        </w:tc>
      </w:tr>
      <w:tr w:rsidR="00DB6E45" w:rsidTr="000A7814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DB6E45" w:rsidRDefault="00DB6E45" w:rsidP="000A7814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รวมเฉลี่ย ๕ กลุ่มสาระ</w:t>
            </w:r>
          </w:p>
        </w:tc>
        <w:tc>
          <w:tcPr>
            <w:tcW w:w="182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๕๖.๘๘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0A78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๔๔.๙๐</w:t>
            </w:r>
          </w:p>
        </w:tc>
        <w:tc>
          <w:tcPr>
            <w:tcW w:w="2249" w:type="dxa"/>
            <w:shd w:val="clear" w:color="auto" w:fill="auto"/>
          </w:tcPr>
          <w:p w:rsidR="00DB6E45" w:rsidRPr="00F37C8C" w:rsidRDefault="008F2A17" w:rsidP="00BC3E2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-๑</w:t>
            </w:r>
            <w:r w:rsidR="00BC3E2D">
              <w:rPr>
                <w:rFonts w:ascii="TH SarabunPSK" w:hAnsi="TH SarabunPSK" w:cs="TH SarabunPSK" w:hint="cs"/>
                <w:sz w:val="32"/>
                <w:szCs w:val="32"/>
                <w:cs/>
              </w:rPr>
              <w:t>๑.๙๘</w:t>
            </w:r>
          </w:p>
        </w:tc>
      </w:tr>
    </w:tbl>
    <w:p w:rsidR="00F763DC" w:rsidRDefault="00F763DC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763DC" w:rsidRDefault="00715511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D7FA9">
        <w:rPr>
          <w:rFonts w:hint="cs"/>
          <w:noProof/>
          <w:color w:val="FF0000"/>
          <w:highlight w:val="yellow"/>
        </w:rPr>
        <w:drawing>
          <wp:inline distT="0" distB="0" distL="0" distR="0" wp14:anchorId="20F7FD6A" wp14:editId="64C194B6">
            <wp:extent cx="4490461" cy="3727491"/>
            <wp:effectExtent l="0" t="0" r="5715" b="635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3E2D" w:rsidRDefault="00BC3E2D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D1622E" w:rsidRDefault="00D1622E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lastRenderedPageBreak/>
        <w:t>สรุปประเด็นปัญหาและแนวทางแก้ปัญหา</w:t>
      </w:r>
    </w:p>
    <w:p w:rsidR="00D1622E" w:rsidRPr="00D1622E" w:rsidRDefault="00D1622E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622E" w:rsidRPr="00D1622E" w:rsidTr="00D1622E">
        <w:tc>
          <w:tcPr>
            <w:tcW w:w="4508" w:type="dxa"/>
          </w:tcPr>
          <w:p w:rsidR="00D1622E" w:rsidRPr="00D1622E" w:rsidRDefault="00D1622E" w:rsidP="00D1622E">
            <w:pPr>
              <w:tabs>
                <w:tab w:val="left" w:pos="640"/>
                <w:tab w:val="left" w:pos="9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62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4508" w:type="dxa"/>
          </w:tcPr>
          <w:p w:rsidR="00D1622E" w:rsidRPr="00D1622E" w:rsidRDefault="00D1622E" w:rsidP="00D1622E">
            <w:pPr>
              <w:tabs>
                <w:tab w:val="left" w:pos="640"/>
                <w:tab w:val="left" w:pos="9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62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</w:tc>
      </w:tr>
      <w:tr w:rsidR="00D42D5F" w:rsidTr="00D1622E">
        <w:tc>
          <w:tcPr>
            <w:tcW w:w="4508" w:type="dxa"/>
          </w:tcPr>
          <w:p w:rsidR="00D42D5F" w:rsidRDefault="00D42D5F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คะแนนความสามารถด้านคำนวณของนักเรียน ป.๓ และ วิชาคณิตศาสตร์ ค่าพัฒนาติดลบเป็นจำนวนมาก สาเหตุมาจากขาดครูที่จะเติมเต็มทักษะทางคณิตศาสตร์</w:t>
            </w:r>
          </w:p>
        </w:tc>
        <w:tc>
          <w:tcPr>
            <w:tcW w:w="4508" w:type="dxa"/>
            <w:vMerge w:val="restart"/>
          </w:tcPr>
          <w:p w:rsidR="00D42D5F" w:rsidRDefault="00D42D5F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จัดการเรียนการสอนแบบคละชั้น โดยใช้สื่อ ๖๐ พรรษา สมเด็จพระเทพรัตนราชสุดาฯสยามบรมราชกุมารี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และเพิ่มเติมด้วยการใช้สื่อ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DLIT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แก้ปัญหาขาดแคลนครู</w:t>
            </w:r>
          </w:p>
          <w:p w:rsidR="00D42D5F" w:rsidRDefault="00D42D5F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จัดทำโครงการยกระดับผลสัมฤทธิ์ทางการเรียนและโครงการส่งเสริมพัฒนาทักษะ</w:t>
            </w:r>
            <w:r w:rsidR="007155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ทางวิชาการ</w:t>
            </w:r>
          </w:p>
          <w:p w:rsidR="00715511" w:rsidRDefault="00715511" w:rsidP="00715511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ส่งเสริมให้มีการนำเสนอ คำศัพท์ภาษาอังกฤษ แต่งประโยค และบทสนทนา ทั้งภาษาอังกฤษและภาษามาลายู กิจกรรมหน้าเสาธงทุกเช้า หมุนเวียนเปลี่ยนกันไป</w:t>
            </w:r>
          </w:p>
          <w:p w:rsidR="00715511" w:rsidRPr="00D42D5F" w:rsidRDefault="00715511" w:rsidP="00715511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ส่งเสริมให้นักเรียนรักการอ่านหลังเลิกเรียน โดยเมื่ออ่านแล้วให้หมุนเวียนกันออกมาเล่าให้เพื่อนฟังในกิจกรรมหน้าเสาธงตอนเช้า</w:t>
            </w:r>
          </w:p>
        </w:tc>
      </w:tr>
      <w:tr w:rsidR="00D42D5F" w:rsidTr="00D1622E">
        <w:tc>
          <w:tcPr>
            <w:tcW w:w="4508" w:type="dxa"/>
          </w:tcPr>
          <w:p w:rsidR="00D42D5F" w:rsidRPr="00D1622E" w:rsidRDefault="00D42D5F" w:rsidP="00D1622E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 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ค่าพัฒนาติดลบ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๒๘.๖๗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สาเหตุมาจากครู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สอนภาษาอังกฤษสอบบรรจุได้ ขาดครูภาษาอังกฤษที่จะสามารถทบทวนความรู้ให้นักเรียนก่อนสอบ</w:t>
            </w:r>
          </w:p>
        </w:tc>
        <w:tc>
          <w:tcPr>
            <w:tcW w:w="4508" w:type="dxa"/>
            <w:vMerge/>
          </w:tcPr>
          <w:p w:rsidR="00D42D5F" w:rsidRDefault="00D42D5F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2D5F" w:rsidTr="00D1622E">
        <w:tc>
          <w:tcPr>
            <w:tcW w:w="4508" w:type="dxa"/>
          </w:tcPr>
          <w:p w:rsidR="00D42D5F" w:rsidRPr="00D1622E" w:rsidRDefault="00D42D5F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ครูผู้สอนไม่ครบชั้น โรงเรียนเป็นโรงเรียนขนาดเล็กอยู่บนพื้นที่เกาะ เมื่อมีการสั่งให้ครูไปราชการครั้งละหลายคน จะทำให้ขาดครูเพราะ ครูไม่สามารถเดินทางกลับโรงเรียนภายในวันเดียวได้</w:t>
            </w:r>
          </w:p>
        </w:tc>
        <w:tc>
          <w:tcPr>
            <w:tcW w:w="4508" w:type="dxa"/>
            <w:vMerge/>
          </w:tcPr>
          <w:p w:rsidR="00D42D5F" w:rsidRDefault="00D42D5F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1622E" w:rsidRDefault="00D1622E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763DC" w:rsidRPr="00F763DC" w:rsidRDefault="00F763DC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</w:pPr>
      <w:r w:rsidRPr="00F763D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แนวทางการพัฒนาผลสัมฤทธิ์ทางการเรียน</w:t>
      </w:r>
      <w:r w:rsidR="003B065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ปีการศึกษา ๒๕๖๐</w:t>
      </w:r>
    </w:p>
    <w:p w:rsidR="00F763DC" w:rsidRDefault="00F763DC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547"/>
        <w:gridCol w:w="1134"/>
        <w:gridCol w:w="3081"/>
        <w:gridCol w:w="2872"/>
      </w:tblGrid>
      <w:tr w:rsidR="00F763DC" w:rsidRPr="00F763DC" w:rsidTr="000661EA">
        <w:trPr>
          <w:tblHeader/>
        </w:trPr>
        <w:tc>
          <w:tcPr>
            <w:tcW w:w="2547" w:type="dxa"/>
          </w:tcPr>
          <w:p w:rsidR="00F763DC" w:rsidRPr="00F763DC" w:rsidRDefault="00F763DC" w:rsidP="00F763DC">
            <w:pPr>
              <w:tabs>
                <w:tab w:val="left" w:pos="640"/>
                <w:tab w:val="left" w:pos="960"/>
              </w:tabs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F76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</w:tcPr>
          <w:p w:rsidR="00F763DC" w:rsidRPr="00F763DC" w:rsidRDefault="00F763DC" w:rsidP="00F763DC">
            <w:pPr>
              <w:tabs>
                <w:tab w:val="left" w:pos="640"/>
                <w:tab w:val="left" w:pos="960"/>
              </w:tabs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F76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F763DC" w:rsidRPr="00F763DC" w:rsidRDefault="00F763DC" w:rsidP="00F763DC">
            <w:pPr>
              <w:tabs>
                <w:tab w:val="left" w:pos="640"/>
                <w:tab w:val="left" w:pos="960"/>
              </w:tabs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F76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ตัวชี้วัด/เกณฑ์</w:t>
            </w:r>
          </w:p>
        </w:tc>
        <w:tc>
          <w:tcPr>
            <w:tcW w:w="2872" w:type="dxa"/>
          </w:tcPr>
          <w:p w:rsidR="00F763DC" w:rsidRPr="00F763DC" w:rsidRDefault="00F763DC" w:rsidP="00F763DC">
            <w:pPr>
              <w:tabs>
                <w:tab w:val="left" w:pos="640"/>
                <w:tab w:val="left" w:pos="960"/>
              </w:tabs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F76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CD7164" w:rsidTr="00F763DC">
        <w:tc>
          <w:tcPr>
            <w:tcW w:w="2547" w:type="dxa"/>
            <w:vMerge w:val="restart"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2D05D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พัฒนาคุณภาพการเรียนการสอนภาษาไทยเพื่อให้นักเรียนสามารถอ่านออกเขียนได้ทุกระดับชั้น</w:t>
            </w:r>
          </w:p>
        </w:tc>
        <w:tc>
          <w:tcPr>
            <w:tcW w:w="1134" w:type="dxa"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อ.๒-๓</w:t>
            </w:r>
          </w:p>
        </w:tc>
        <w:tc>
          <w:tcPr>
            <w:tcW w:w="3081" w:type="dxa"/>
          </w:tcPr>
          <w:p w:rsidR="00CD7164" w:rsidRDefault="003F6AB7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อ.๒ สามารถพูดคำคล้องจอง/ขีดเขียนได้อย่างอิสระ</w:t>
            </w:r>
          </w:p>
          <w:p w:rsidR="003F6AB7" w:rsidRDefault="003F6AB7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อ.๓ พูดได้คล่องแคล่ว/เขียนชื่อตนเองได้</w:t>
            </w:r>
          </w:p>
        </w:tc>
        <w:tc>
          <w:tcPr>
            <w:tcW w:w="2872" w:type="dxa"/>
          </w:tcPr>
          <w:p w:rsidR="00CD7164" w:rsidRDefault="003F6AB7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กิจกรรมสร้างสรรค์และเสรี</w:t>
            </w:r>
          </w:p>
          <w:p w:rsidR="003F6AB7" w:rsidRPr="003F6AB7" w:rsidRDefault="003F6AB7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กิจกรรมอนุบาลลูกรัก</w:t>
            </w:r>
          </w:p>
        </w:tc>
      </w:tr>
      <w:tr w:rsidR="00CD7164" w:rsidTr="00F763DC">
        <w:tc>
          <w:tcPr>
            <w:tcW w:w="2547" w:type="dxa"/>
            <w:vMerge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ป.๒</w:t>
            </w:r>
          </w:p>
        </w:tc>
        <w:tc>
          <w:tcPr>
            <w:tcW w:w="3081" w:type="dxa"/>
          </w:tcPr>
          <w:p w:rsidR="00CD7164" w:rsidRDefault="007247F9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นักเรียนผ่านเกณฑ์คุณภาพการอ่านออก/เขียนได้ อยู่ในระดับดีขึ้นไป</w:t>
            </w:r>
          </w:p>
        </w:tc>
        <w:tc>
          <w:tcPr>
            <w:tcW w:w="2872" w:type="dxa"/>
          </w:tcPr>
          <w:p w:rsidR="00CD7164" w:rsidRDefault="007247F9" w:rsidP="007247F9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จัด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การเรียนการสอนแบบคละชั้น โดยใช้สื่อ ๖๐ พรรษา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  <w:p w:rsidR="007247F9" w:rsidRDefault="007247F9" w:rsidP="007247F9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กิจกรรมรักการอ่าน</w:t>
            </w:r>
          </w:p>
        </w:tc>
      </w:tr>
      <w:tr w:rsidR="00CD7164" w:rsidTr="00F763DC">
        <w:tc>
          <w:tcPr>
            <w:tcW w:w="2547" w:type="dxa"/>
            <w:vMerge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ป.๓</w:t>
            </w:r>
          </w:p>
        </w:tc>
        <w:tc>
          <w:tcPr>
            <w:tcW w:w="3081" w:type="dxa"/>
          </w:tcPr>
          <w:p w:rsidR="00CD7164" w:rsidRDefault="007247F9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นักเรียนผ่านเกณฑ์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การอ่านออก/เขียนได้ อยู่ในระดับดีขึ้นไป</w:t>
            </w:r>
          </w:p>
        </w:tc>
        <w:tc>
          <w:tcPr>
            <w:tcW w:w="2872" w:type="dxa"/>
          </w:tcPr>
          <w:p w:rsidR="00735012" w:rsidRDefault="00735012" w:rsidP="00735012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จัดการเรียนการสอนแบบคละชั้น โดยใช้สื่อ ๖๐ พรรษาฯ</w:t>
            </w:r>
          </w:p>
          <w:p w:rsidR="00CD7164" w:rsidRDefault="00735012" w:rsidP="00735012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กิจกรรมรักการอ่าน</w:t>
            </w:r>
          </w:p>
        </w:tc>
      </w:tr>
      <w:tr w:rsidR="00CD7164" w:rsidTr="00F763DC">
        <w:tc>
          <w:tcPr>
            <w:tcW w:w="2547" w:type="dxa"/>
            <w:vMerge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ป.๔</w:t>
            </w:r>
          </w:p>
        </w:tc>
        <w:tc>
          <w:tcPr>
            <w:tcW w:w="3081" w:type="dxa"/>
          </w:tcPr>
          <w:p w:rsidR="00CD7164" w:rsidRDefault="007247F9" w:rsidP="007247F9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นักเรียนผ่านเกณฑ์คุณภาพการอ่าน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คล่อง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/เขียน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คล่อง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อยู่ในระดับดีขึ้นไป</w:t>
            </w:r>
          </w:p>
        </w:tc>
        <w:tc>
          <w:tcPr>
            <w:tcW w:w="2872" w:type="dxa"/>
          </w:tcPr>
          <w:p w:rsidR="00735012" w:rsidRDefault="00735012" w:rsidP="00735012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จัดการเรียนการสอนแบบคละชั้น โดยใช้สื่อ ๖๐ พรรษาฯ</w:t>
            </w:r>
          </w:p>
          <w:p w:rsidR="00CD7164" w:rsidRDefault="00735012" w:rsidP="00735012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กิจกรรมรักการอ่าน</w:t>
            </w:r>
          </w:p>
        </w:tc>
      </w:tr>
      <w:tr w:rsidR="00CD7164" w:rsidTr="00F763DC">
        <w:tc>
          <w:tcPr>
            <w:tcW w:w="2547" w:type="dxa"/>
            <w:vMerge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ป.๕</w:t>
            </w:r>
          </w:p>
        </w:tc>
        <w:tc>
          <w:tcPr>
            <w:tcW w:w="3081" w:type="dxa"/>
          </w:tcPr>
          <w:p w:rsidR="00CD7164" w:rsidRDefault="007247F9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นักเรียนผ่านเกณฑ์คุณภาพการอ่านคล่อง/เขียนคล่อง อยู่ในระดับดีขึ้นไป</w:t>
            </w:r>
          </w:p>
        </w:tc>
        <w:tc>
          <w:tcPr>
            <w:tcW w:w="2872" w:type="dxa"/>
          </w:tcPr>
          <w:p w:rsidR="00735012" w:rsidRDefault="00735012" w:rsidP="00735012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จัดการเรียนการสอนแบบคละชั้น โดยใช้สื่อ ๖๐ พรรษาฯ</w:t>
            </w:r>
          </w:p>
          <w:p w:rsidR="00CD7164" w:rsidRDefault="00735012" w:rsidP="00735012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กิจกรรมรักการอ่าน</w:t>
            </w:r>
          </w:p>
        </w:tc>
      </w:tr>
      <w:tr w:rsidR="00CD7164" w:rsidTr="00F763DC">
        <w:tc>
          <w:tcPr>
            <w:tcW w:w="2547" w:type="dxa"/>
            <w:vMerge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164" w:rsidRDefault="00CD7164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ป.๖</w:t>
            </w:r>
          </w:p>
        </w:tc>
        <w:tc>
          <w:tcPr>
            <w:tcW w:w="3081" w:type="dxa"/>
          </w:tcPr>
          <w:p w:rsidR="00CD7164" w:rsidRDefault="007247F9" w:rsidP="00CC45BC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นักเรียนผ่านเกณฑ์คุณภาพการอ่านคล่อง/เขียนคล่อง อยู่ในระดับดีขึ้นไป</w:t>
            </w:r>
          </w:p>
        </w:tc>
        <w:tc>
          <w:tcPr>
            <w:tcW w:w="2872" w:type="dxa"/>
          </w:tcPr>
          <w:p w:rsidR="00735012" w:rsidRDefault="00735012" w:rsidP="00735012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จัดการเรียนการสอนแบบคละชั้น โดยใช้สื่อ ๖๐ พรรษาฯ</w:t>
            </w:r>
          </w:p>
          <w:p w:rsidR="00CD7164" w:rsidRDefault="00735012" w:rsidP="00735012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กิจกรรมรักการอ่าน</w:t>
            </w:r>
          </w:p>
        </w:tc>
      </w:tr>
      <w:tr w:rsidR="00CD7164" w:rsidTr="00F763DC">
        <w:tc>
          <w:tcPr>
            <w:tcW w:w="2547" w:type="dxa"/>
            <w:vMerge w:val="restart"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A7493A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ยกระดับผลสัมฤทธิ์ทางการเรียน และผลการทดสอบระดับชาติ</w:t>
            </w:r>
          </w:p>
        </w:tc>
        <w:tc>
          <w:tcPr>
            <w:tcW w:w="1134" w:type="dxa"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อ.๒-๓</w:t>
            </w:r>
          </w:p>
        </w:tc>
        <w:tc>
          <w:tcPr>
            <w:tcW w:w="3081" w:type="dxa"/>
          </w:tcPr>
          <w:p w:rsidR="00CD7164" w:rsidRDefault="003F6AB7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นักเรียนในระดับชั้นอนุบาลมีพัฒนาการทุกด้านอยู่ในเกณฑ์ดี</w:t>
            </w:r>
          </w:p>
        </w:tc>
        <w:tc>
          <w:tcPr>
            <w:tcW w:w="2872" w:type="dxa"/>
          </w:tcPr>
          <w:p w:rsidR="00CD7164" w:rsidRDefault="003F6AB7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โครงการส่งเสริมทักษะทางวิชาการ</w:t>
            </w:r>
          </w:p>
          <w:p w:rsidR="003F6AB7" w:rsidRDefault="003F6AB7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กิจกรรมอนุบาลลูกรัก</w:t>
            </w:r>
          </w:p>
        </w:tc>
      </w:tr>
      <w:tr w:rsidR="00CD7164" w:rsidTr="00F763DC">
        <w:tc>
          <w:tcPr>
            <w:tcW w:w="2547" w:type="dxa"/>
            <w:vMerge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ป.๒</w:t>
            </w:r>
          </w:p>
        </w:tc>
        <w:tc>
          <w:tcPr>
            <w:tcW w:w="3081" w:type="dxa"/>
          </w:tcPr>
          <w:p w:rsidR="00CD7164" w:rsidRDefault="00735012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="002B0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ักเรียนมีผลสัมฤทธิ์ทางการเรียนสูงขึ้น</w:t>
            </w:r>
            <w:r w:rsidR="003E0E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ร้อยละ ๓</w:t>
            </w:r>
          </w:p>
        </w:tc>
        <w:tc>
          <w:tcPr>
            <w:tcW w:w="2872" w:type="dxa"/>
          </w:tcPr>
          <w:p w:rsidR="003E0E57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โครงการยกระดับผลสัมฤทธิ์ทางการเรียน</w:t>
            </w:r>
          </w:p>
          <w:p w:rsidR="00CD7164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โครงการส่งเสริมพัฒนาทักษะทางวิชาการ</w:t>
            </w:r>
          </w:p>
        </w:tc>
      </w:tr>
      <w:tr w:rsidR="00CD7164" w:rsidTr="00F763DC">
        <w:tc>
          <w:tcPr>
            <w:tcW w:w="2547" w:type="dxa"/>
            <w:vMerge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ป.๓</w:t>
            </w:r>
          </w:p>
        </w:tc>
        <w:tc>
          <w:tcPr>
            <w:tcW w:w="3081" w:type="dxa"/>
          </w:tcPr>
          <w:p w:rsidR="00CD7164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ผลการทดสอบระดับชาติ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สูงขึ้น ร้อยละ ๓</w:t>
            </w:r>
          </w:p>
        </w:tc>
        <w:tc>
          <w:tcPr>
            <w:tcW w:w="2872" w:type="dxa"/>
          </w:tcPr>
          <w:p w:rsidR="003E0E57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โครงการยกระดับผลสัมฤทธิ์ทางการเรียน</w:t>
            </w:r>
          </w:p>
          <w:p w:rsidR="00CD7164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โครงการส่งเสริมพัฒนาทักษะทางวิชาการ</w:t>
            </w:r>
          </w:p>
        </w:tc>
      </w:tr>
      <w:tr w:rsidR="00CD7164" w:rsidTr="00F763DC">
        <w:tc>
          <w:tcPr>
            <w:tcW w:w="2547" w:type="dxa"/>
            <w:vMerge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ป.๔</w:t>
            </w:r>
          </w:p>
        </w:tc>
        <w:tc>
          <w:tcPr>
            <w:tcW w:w="3081" w:type="dxa"/>
          </w:tcPr>
          <w:p w:rsidR="00CD7164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นักเรียนมีผลสัมฤทธิ์ทางการเรียนสูงขึ้น 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72" w:type="dxa"/>
          </w:tcPr>
          <w:p w:rsidR="003E0E57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โครงการยกระดับผลสัมฤทธิ์ทางการเรียน</w:t>
            </w:r>
          </w:p>
          <w:p w:rsidR="00CD7164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โครงการส่งเสริมพัฒนาทักษะทางวิชาการ</w:t>
            </w:r>
          </w:p>
        </w:tc>
      </w:tr>
      <w:tr w:rsidR="00CD7164" w:rsidTr="00F763DC">
        <w:tc>
          <w:tcPr>
            <w:tcW w:w="2547" w:type="dxa"/>
            <w:vMerge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ป.๕</w:t>
            </w:r>
          </w:p>
        </w:tc>
        <w:tc>
          <w:tcPr>
            <w:tcW w:w="3081" w:type="dxa"/>
          </w:tcPr>
          <w:p w:rsidR="00CD7164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นักเรียนมีผลสัมฤทธิ์ทางการเรียนสูงขึ้น 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72" w:type="dxa"/>
          </w:tcPr>
          <w:p w:rsidR="003E0E57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โครงการยกระดับผลสัมฤทธิ์ทางการเรียน</w:t>
            </w:r>
          </w:p>
          <w:p w:rsidR="00CD7164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โครงการส่งเสริมพัฒนาทักษะทางวิชาการ</w:t>
            </w:r>
          </w:p>
        </w:tc>
      </w:tr>
      <w:tr w:rsidR="00CD7164" w:rsidTr="00F763DC">
        <w:tc>
          <w:tcPr>
            <w:tcW w:w="2547" w:type="dxa"/>
            <w:vMerge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164" w:rsidRDefault="00CD7164" w:rsidP="00CD7164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ป.๖</w:t>
            </w:r>
          </w:p>
        </w:tc>
        <w:tc>
          <w:tcPr>
            <w:tcW w:w="3081" w:type="dxa"/>
          </w:tcPr>
          <w:p w:rsidR="00CD7164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นักเรียนมีผลการทดสอบระดับชาติสูงขึ้น 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72" w:type="dxa"/>
          </w:tcPr>
          <w:p w:rsidR="003E0E57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โครงการยกระดับผลสัมฤทธิ์ทางการเรียน</w:t>
            </w:r>
          </w:p>
          <w:p w:rsidR="00CD7164" w:rsidRDefault="003E0E57" w:rsidP="003E0E57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โครงการส่งเสริมพัฒนาทักษะทางวิชาการ</w:t>
            </w:r>
          </w:p>
        </w:tc>
      </w:tr>
    </w:tbl>
    <w:p w:rsidR="00F763DC" w:rsidRPr="00CC45BC" w:rsidRDefault="00F763DC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2D05DF" w:rsidRPr="002D05DF" w:rsidRDefault="002D05DF" w:rsidP="002D05D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highlight w:val="darkBlue"/>
        </w:rPr>
      </w:pPr>
    </w:p>
    <w:p w:rsidR="002D05DF" w:rsidRPr="002D05DF" w:rsidRDefault="002D05DF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</w:p>
    <w:p w:rsidR="002D05DF" w:rsidRDefault="002D05DF" w:rsidP="002D05DF">
      <w:pPr>
        <w:rPr>
          <w:rFonts w:ascii="Angsana New" w:hAnsi="Angsana New"/>
          <w:sz w:val="32"/>
          <w:szCs w:val="32"/>
        </w:rPr>
      </w:pPr>
    </w:p>
    <w:p w:rsidR="009257E1" w:rsidRDefault="009257E1" w:rsidP="009257E1">
      <w:pPr>
        <w:tabs>
          <w:tab w:val="left" w:pos="851"/>
        </w:tabs>
        <w:rPr>
          <w:rFonts w:ascii="TH SarabunPSK" w:hAnsi="TH SarabunPSK" w:cs="TH SarabunPSK"/>
        </w:rPr>
      </w:pPr>
      <w:bookmarkStart w:id="0" w:name="_GoBack"/>
      <w:bookmarkEnd w:id="0"/>
    </w:p>
    <w:p w:rsidR="009257E1" w:rsidRDefault="009257E1" w:rsidP="009257E1">
      <w:pPr>
        <w:tabs>
          <w:tab w:val="left" w:pos="851"/>
        </w:tabs>
        <w:rPr>
          <w:rFonts w:ascii="TH SarabunPSK" w:hAnsi="TH SarabunPSK" w:cs="TH SarabunPSK"/>
        </w:rPr>
      </w:pPr>
    </w:p>
    <w:p w:rsidR="009257E1" w:rsidRPr="00AB334F" w:rsidRDefault="009257E1" w:rsidP="009257E1">
      <w:pPr>
        <w:tabs>
          <w:tab w:val="left" w:pos="851"/>
        </w:tabs>
        <w:rPr>
          <w:rFonts w:ascii="TH SarabunPSK" w:hAnsi="TH SarabunPSK" w:cs="TH SarabunPSK"/>
          <w:cs/>
        </w:rPr>
      </w:pPr>
    </w:p>
    <w:p w:rsidR="009257E1" w:rsidRPr="003B3DCD" w:rsidRDefault="009257E1" w:rsidP="007922A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9257E1" w:rsidRPr="003B3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039AD"/>
    <w:multiLevelType w:val="hybridMultilevel"/>
    <w:tmpl w:val="A8A40898"/>
    <w:lvl w:ilvl="0" w:tplc="1472DEA6">
      <w:start w:val="1"/>
      <w:numFmt w:val="thaiNumbers"/>
      <w:lvlText w:val="%1."/>
      <w:lvlJc w:val="left"/>
      <w:pPr>
        <w:tabs>
          <w:tab w:val="num" w:pos="1320"/>
        </w:tabs>
        <w:ind w:left="132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48DC6DDB"/>
    <w:multiLevelType w:val="hybridMultilevel"/>
    <w:tmpl w:val="1CD21F60"/>
    <w:lvl w:ilvl="0" w:tplc="40AEA09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9D38CC"/>
    <w:multiLevelType w:val="hybridMultilevel"/>
    <w:tmpl w:val="F8C40FCE"/>
    <w:lvl w:ilvl="0" w:tplc="A57E66D2">
      <w:start w:val="1"/>
      <w:numFmt w:val="thaiNumbers"/>
      <w:lvlText w:val="%1."/>
      <w:lvlJc w:val="left"/>
      <w:pPr>
        <w:tabs>
          <w:tab w:val="num" w:pos="1320"/>
        </w:tabs>
        <w:ind w:left="13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61BB02A3"/>
    <w:multiLevelType w:val="hybridMultilevel"/>
    <w:tmpl w:val="29DE749C"/>
    <w:lvl w:ilvl="0" w:tplc="BEA67BF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A7A5D43"/>
    <w:multiLevelType w:val="hybridMultilevel"/>
    <w:tmpl w:val="3EEE9510"/>
    <w:lvl w:ilvl="0" w:tplc="1E0046A8">
      <w:start w:val="1"/>
      <w:numFmt w:val="thaiNumbers"/>
      <w:lvlText w:val="%1."/>
      <w:lvlJc w:val="left"/>
      <w:pPr>
        <w:tabs>
          <w:tab w:val="num" w:pos="1320"/>
        </w:tabs>
        <w:ind w:left="13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CD"/>
    <w:rsid w:val="00014601"/>
    <w:rsid w:val="000661D5"/>
    <w:rsid w:val="000661EA"/>
    <w:rsid w:val="00091D69"/>
    <w:rsid w:val="00181AAF"/>
    <w:rsid w:val="001A63FF"/>
    <w:rsid w:val="002605FB"/>
    <w:rsid w:val="002B0862"/>
    <w:rsid w:val="002D05DF"/>
    <w:rsid w:val="0034781F"/>
    <w:rsid w:val="003B0653"/>
    <w:rsid w:val="003B3DCD"/>
    <w:rsid w:val="003E0E57"/>
    <w:rsid w:val="003F6AB7"/>
    <w:rsid w:val="00561605"/>
    <w:rsid w:val="006922EE"/>
    <w:rsid w:val="00715511"/>
    <w:rsid w:val="007247F9"/>
    <w:rsid w:val="00735012"/>
    <w:rsid w:val="007922A0"/>
    <w:rsid w:val="007C3099"/>
    <w:rsid w:val="00864B82"/>
    <w:rsid w:val="008F2A17"/>
    <w:rsid w:val="009257E1"/>
    <w:rsid w:val="009D68FE"/>
    <w:rsid w:val="00A0286B"/>
    <w:rsid w:val="00A7493A"/>
    <w:rsid w:val="00B23CE6"/>
    <w:rsid w:val="00BC3E2D"/>
    <w:rsid w:val="00C63D08"/>
    <w:rsid w:val="00CC45BC"/>
    <w:rsid w:val="00CD7164"/>
    <w:rsid w:val="00D1622E"/>
    <w:rsid w:val="00D42D5F"/>
    <w:rsid w:val="00D77676"/>
    <w:rsid w:val="00DB6E45"/>
    <w:rsid w:val="00DD5B71"/>
    <w:rsid w:val="00DF007C"/>
    <w:rsid w:val="00E04F43"/>
    <w:rsid w:val="00E25C55"/>
    <w:rsid w:val="00E452EC"/>
    <w:rsid w:val="00F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24D25-E112-4CB6-AC43-65F11B5A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57E1"/>
    <w:pPr>
      <w:spacing w:after="0" w:line="240" w:lineRule="auto"/>
    </w:pPr>
    <w:rPr>
      <w:rFonts w:ascii="Cordia New" w:eastAsia="Times New Roman" w:hAnsi="Cordia New" w:cs="Angsana New"/>
      <w:b/>
      <w:bCs/>
      <w:sz w:val="28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9257E1"/>
    <w:rPr>
      <w:rFonts w:ascii="Cordia New" w:eastAsia="Times New Roman" w:hAnsi="Cordia New" w:cs="Angsana New"/>
      <w:b/>
      <w:bCs/>
      <w:sz w:val="28"/>
      <w:lang w:val="x-none" w:eastAsia="x-none"/>
    </w:rPr>
  </w:style>
  <w:style w:type="paragraph" w:styleId="a5">
    <w:name w:val="List Paragraph"/>
    <w:basedOn w:val="a"/>
    <w:uiPriority w:val="34"/>
    <w:qFormat/>
    <w:rsid w:val="002D05DF"/>
    <w:pPr>
      <w:ind w:left="720"/>
      <w:contextualSpacing/>
    </w:pPr>
  </w:style>
  <w:style w:type="table" w:styleId="a6">
    <w:name w:val="Table Grid"/>
    <w:basedOn w:val="a1"/>
    <w:uiPriority w:val="39"/>
    <w:rsid w:val="00F7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1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71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 i="0" u="none" strike="noStrike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เปรียบเทียบค่าคะแนนเฉลี่ยผลการประเมินการทดสอบความสามารถพื้นฐานของผู้เรียนระดับชาติ (</a:t>
            </a:r>
            <a:r>
              <a:rPr lang="en-US" sz="1600" b="1" i="0" u="none" strike="noStrike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NT</a:t>
            </a:r>
            <a:r>
              <a:rPr lang="th-TH" sz="1600" b="1" i="0" u="none" strike="noStrike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) ระหว่างปีการศึกษา ๒๕๕๘ – ๒๕๕๙</a:t>
            </a:r>
            <a:endParaRPr lang="th-TH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2558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975112544026657E-16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ค่าเฉลี่ย 3 ด้าน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67.62</c:v>
                </c:pt>
                <c:pt idx="1">
                  <c:v>65.709999999999994</c:v>
                </c:pt>
                <c:pt idx="2">
                  <c:v>67.62</c:v>
                </c:pt>
                <c:pt idx="3">
                  <c:v>66.98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2559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620370370370370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46296296296296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ค่าเฉลี่ย 3 ด้าน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70.47</c:v>
                </c:pt>
                <c:pt idx="1">
                  <c:v>47.62</c:v>
                </c:pt>
                <c:pt idx="2">
                  <c:v>63.81</c:v>
                </c:pt>
                <c:pt idx="3">
                  <c:v>60.63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8334080"/>
        <c:axId val="2048334624"/>
        <c:axId val="0"/>
      </c:bar3DChart>
      <c:catAx>
        <c:axId val="204833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2048334624"/>
        <c:crosses val="autoZero"/>
        <c:auto val="1"/>
        <c:lblAlgn val="ctr"/>
        <c:lblOffset val="100"/>
        <c:noMultiLvlLbl val="0"/>
      </c:catAx>
      <c:valAx>
        <c:axId val="20483346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04833408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เปรียบเทียบค่าคะแนนเฉลี่ย</a:t>
            </a:r>
            <a:r>
              <a:rPr lang="en-US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การทดสอบทางการศึกษาระดับชาติขั้นพื้นฐาน</a:t>
            </a: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 (</a:t>
            </a:r>
            <a:r>
              <a:rPr lang="en-US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O-NET</a:t>
            </a: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)</a:t>
            </a:r>
            <a:r>
              <a:rPr lang="en-US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 </a:t>
            </a:r>
            <a:endParaRPr lang="en-US" sz="14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/>
            </a:pPr>
            <a:r>
              <a:rPr lang="en-US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ปีการศึกษา </a:t>
            </a: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๒๕๕๘</a:t>
            </a:r>
            <a:r>
              <a:rPr lang="en-US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 -</a:t>
            </a: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 ๒๕๕๙  </a:t>
            </a:r>
            <a:r>
              <a:rPr lang="en-US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ระดับชั้นประถมศึกษาปีที่ </a:t>
            </a: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๖</a:t>
            </a:r>
            <a:endParaRPr lang="en-US" sz="14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21650234897109"/>
          <c:y val="0.21675623445241671"/>
          <c:w val="0.89578349765102894"/>
          <c:h val="0.559649404137798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2558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C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  <c:pt idx="5">
                  <c:v>ค่าคะแนนเฉลี่ย</c:v>
                </c:pt>
              </c:strCache>
            </c:strRef>
          </c:cat>
          <c:val>
            <c:numRef>
              <c:f>Sheet1!$B$2:$B$7</c:f>
              <c:numCache>
                <c:formatCode>0.00</c:formatCode>
                <c:ptCount val="6"/>
                <c:pt idx="0">
                  <c:v>59.5</c:v>
                </c:pt>
                <c:pt idx="1">
                  <c:v>58.4</c:v>
                </c:pt>
                <c:pt idx="2">
                  <c:v>57</c:v>
                </c:pt>
                <c:pt idx="3">
                  <c:v>60</c:v>
                </c:pt>
                <c:pt idx="4">
                  <c:v>49.5</c:v>
                </c:pt>
                <c:pt idx="5">
                  <c:v>56.88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2559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332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8147E-2"/>
                  <c:y val="1.190476190476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148148148148147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7030A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  <c:pt idx="5">
                  <c:v>ค่าคะแนนเฉลี่ย</c:v>
                </c:pt>
              </c:strCache>
            </c:strRef>
          </c:cat>
          <c:val>
            <c:numRef>
              <c:f>Sheet1!$C$2:$C$7</c:f>
              <c:numCache>
                <c:formatCode>0.00</c:formatCode>
                <c:ptCount val="6"/>
                <c:pt idx="0">
                  <c:v>51.67</c:v>
                </c:pt>
                <c:pt idx="1">
                  <c:v>50.83</c:v>
                </c:pt>
                <c:pt idx="2">
                  <c:v>28.33</c:v>
                </c:pt>
                <c:pt idx="3">
                  <c:v>48.33</c:v>
                </c:pt>
                <c:pt idx="4">
                  <c:v>45.33</c:v>
                </c:pt>
                <c:pt idx="5">
                  <c:v>44.9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8324288"/>
        <c:axId val="2048329184"/>
        <c:axId val="0"/>
      </c:bar3DChart>
      <c:catAx>
        <c:axId val="204832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2048329184"/>
        <c:crosses val="autoZero"/>
        <c:auto val="1"/>
        <c:lblAlgn val="ctr"/>
        <c:lblOffset val="100"/>
        <c:noMultiLvlLbl val="0"/>
      </c:catAx>
      <c:valAx>
        <c:axId val="20483291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204832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826D-6FB5-45C4-A9F1-37273A95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2017-06-06T07:18:00Z</cp:lastPrinted>
  <dcterms:created xsi:type="dcterms:W3CDTF">2017-06-05T12:29:00Z</dcterms:created>
  <dcterms:modified xsi:type="dcterms:W3CDTF">2017-06-06T14:08:00Z</dcterms:modified>
</cp:coreProperties>
</file>