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บุคคลในข้อใดมีลักษณะของบุคคลที่ปฏิบัติตนอย่างพอเพียง  (ส.3.1, ป.4/3,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 สุดาวดี ซื้อเสื้อผ้าใหม่อาทิตย์ละ 1 ชุด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สุพล ซื้อเมล็ดพันธุ์ผักมาปลูกไว้รับประทานในครัวเรือน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สุรภี งดรับประทานอาหารเช้าและอาหารย็นเพื่อออมเงินไว้ซื้อรถยนต์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สุกิจ รักษาอาการป่วยหนักด้วยตนเองแทนการไปพบเทพย์เพื่อประหยัดค่าใช้จ่าย</w:t>
      </w: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บุคคลใด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ไม่ได้</w:t>
      </w:r>
      <w:r w:rsidRPr="002D5E2C">
        <w:rPr>
          <w:rFonts w:ascii="TH SarabunPSK" w:hAnsi="TH SarabunPSK" w:cs="TH SarabunPSK"/>
          <w:sz w:val="44"/>
          <w:szCs w:val="44"/>
          <w:cs/>
        </w:rPr>
        <w:t>ดำเนินชีวิตแบบเศรษฐกิจพอเพียง (ส.3.1, ป.4/3,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ตาล หาเวลาว่างจดบัญชีรายรับรายจ่ายทุกวัน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ต่อ ศึกษาหาความรู้เพื่อก้ปัญหาและพัฒนาอาชีพ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ต้น กู้เงินมาซื้อรถเพื่อนำพืชผลไปขายในท้องที่ห่างไกล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แตน ทำมะม่วงกวนไปขายเพราะมีมะม่วงสุกจัดจำนวนมาก</w:t>
      </w: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Default="008A4295" w:rsidP="008A4295">
      <w:pPr>
        <w:spacing w:after="0"/>
        <w:rPr>
          <w:rFonts w:ascii="TH SarabunPSK" w:hAnsi="TH SarabunPSK" w:cs="TH SarabunPSK" w:hint="cs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ลูกๆ ให้เงินนางสมใจไว้ใช้จ่ายส่วนตัวทุกเดือน นางสมใจจึงแบ่งเงินที่เหลือจากการใช้จ่ายไปฝากบัญชีออมทรัพย์ไว้เพื่อใช้ในยามฉุกเฉิน การปฏิบัติตนของนางสมใจสอดคล้องกับหลักเศรษฐกิจพอเพียงในข้อใด (ส.3.1, ป.4/3,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การพึ่งตนเอง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การมีเหตุผล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การเข้าใจตนเอง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การมีภูมิคุ้มกันที่ดีในตน</w:t>
      </w: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บุคคลในข้อใด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</w:t>
      </w:r>
      <w:r w:rsidRPr="002D5E2C">
        <w:rPr>
          <w:rFonts w:ascii="TH SarabunPSK" w:hAnsi="TH SarabunPSK" w:cs="TH SarabunPSK"/>
          <w:sz w:val="44"/>
          <w:szCs w:val="44"/>
          <w:cs/>
        </w:rPr>
        <w:t>ได้ดำเนินชีวิตตามแนวพระราชดำริเศรษฐกิจพอเพียง (ส.3.1, ป.4/3,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เพชร ทำไร่โดยใช้ปุ๋ยอินทรีย์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มุก ปลูกผักสวนครัวในกระถาง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นิล กู้เงินนอกระบบมาลงทุนเพิ่ม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มณี เก็บเงินออมส่วนหนึ่งไว้เพื่อการศึกษา</w:t>
      </w: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Default="008A4295" w:rsidP="008A4295">
      <w:pPr>
        <w:spacing w:after="0"/>
        <w:rPr>
          <w:rFonts w:ascii="TH SarabunPSK" w:hAnsi="TH SarabunPSK" w:cs="TH SarabunPSK" w:hint="cs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สหกรณ์มีหลักสำคยในการดำเนินการธุรกิจอย่างไร (ส.3.1, ป.5/3,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ร่วมคิด ร่วมทำ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มุ่งสู่ความเป็นที่หนึ่ง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แข่งขันได้อย่างทัดเทียม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ผลกำไรสูงสุดเพื่อพันกงานทุกคน</w:t>
      </w: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การผลิตในข้อใดสามารถเพิ่มรายได้แก่ชุมชนมากที่สุด (ส.3.1, ป.6/1,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นำเปลือกผลไม้มาหมักทำเป็นน้ำยาทำความสะอาด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ปลูกบัวเพื่อนำดอกบัวมาขายในวันพระ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ทำกระทงขายในเทศกาลลอยกระทง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 w:hint="cs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ซื้อเศษผป้ามาประดิษฐ์เป็นตุ๊กตา</w:t>
      </w: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บุคคลในข้อใดนำวิชาเศรษฐศาสตร์มาใช้ในชีวิตประจำวันได้ถูกต้อง  (ส.3.1, ป.6/2,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น้ำเงิน ซื้อสินค้าที่มีตำหนิแต่คุณภาพดี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น้ำตาล ซื้อสินค้าที่มีบริการหลังการขายทั่วถึง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น้ำผึ้ง ซื้อสินค้าที่จำเป็นมีคุณภาพสมราคา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น้ำฝน ซื้อสินค้ามากักตุนไว้เผื่อเกิดอุทกภัย</w:t>
      </w: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นักเรียนควรเลือกซื้ออาหารในข้อใด (ส.3.1, ป.6/2,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สะอาด มีประโยชน์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อร่อย ภาชนะสวยงาม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มีสีสัน มีของแถม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ลดราคา มีการโฆษณาเชิญชวน</w:t>
      </w: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ผู้บริโภคที่ฉลาด จะเลือกซื้อสินค้าโดยคำนึงถึงสิ่งใดมากที่สุด (ส.3.1, ป.6/2,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ความถูกใจ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ความจำเป็น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ความทันสมัย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ความทนทาน</w:t>
      </w: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 xml:space="preserve">ผู้บริโภคที่ฉลาดและรู้เท่าทัน 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ไม่ควร</w:t>
      </w:r>
      <w:r w:rsidRPr="002D5E2C">
        <w:rPr>
          <w:rFonts w:ascii="TH SarabunPSK" w:hAnsi="TH SarabunPSK" w:cs="TH SarabunPSK"/>
          <w:sz w:val="44"/>
          <w:szCs w:val="44"/>
          <w:cs/>
        </w:rPr>
        <w:t>สนับสนุนสิ้นค้าในข้อใด (ส.3.1, ป.6/2,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เครื่องใช้ไฟฟ้าผลิตเองภายในประเทศ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อุปกรณ์แต่งบ้านผลิตจากวัสดุรีไซเคิล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ผักปลอดสารพิษจากกลุ่มเกษตรอินทรีย์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เครื่องดื่มรสผลไม้ที่มีสีจัดจ้าน</w:t>
      </w: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ข้อใด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ไม่ใช่</w:t>
      </w:r>
      <w:r w:rsidRPr="002D5E2C">
        <w:rPr>
          <w:rFonts w:ascii="TH SarabunPSK" w:hAnsi="TH SarabunPSK" w:cs="TH SarabunPSK"/>
          <w:sz w:val="44"/>
          <w:szCs w:val="44"/>
          <w:cs/>
        </w:rPr>
        <w:t>การบริโภคทางเศรษฐศาสตร์ (ส.3.1, ป.6/2,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น้อย ดูละครโทรทัศน์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นิด อ่านหนังสือการ์ตูน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ต้น เช่ารถจักรยานมาขับขี่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โก้ ต้มน้ำสมุนไพรแจกเพื่อนบ้าน</w:t>
      </w: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 xml:space="preserve">บุคคลในข้อต่อไปนี้เป็นผู้บริโภคที่รู้เท่าทัน 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ยกเว้น</w:t>
      </w:r>
      <w:r w:rsidRPr="002D5E2C">
        <w:rPr>
          <w:rFonts w:ascii="TH SarabunPSK" w:hAnsi="TH SarabunPSK" w:cs="TH SarabunPSK"/>
          <w:sz w:val="44"/>
          <w:szCs w:val="44"/>
          <w:cs/>
        </w:rPr>
        <w:t>บุคคลในข้อใด (ส.3.1, ป.6/2,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พลอย มักสอบถามคุณภาพของสินค้าจากคนรู้จักก่อนซื้อหรือใช้สินค้านั้น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โกเมน ศึกษาข้อมูลการรับประกันสินค้าบนฉลากผลิตภัณฑ์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หยก สมัครเป็นสมาชิกร้านเครื่องสำอาง เพราะมีของแถม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มณี อ่านวัน เดือน ปี ที่ผลิตอาหารเสริมทุกครั้งที่ซื้อสินค้า</w:t>
      </w: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 xml:space="preserve">ไม่ใช่ </w:t>
      </w:r>
      <w:r w:rsidRPr="002D5E2C">
        <w:rPr>
          <w:rFonts w:ascii="TH SarabunPSK" w:hAnsi="TH SarabunPSK" w:cs="TH SarabunPSK"/>
          <w:sz w:val="44"/>
          <w:szCs w:val="44"/>
          <w:cs/>
        </w:rPr>
        <w:t>แนวทางการใช้ทรัพยากรอย่างยั่งยืน (ส.3.1, ป.6/3,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การจัดสรรพื้นที่การใช้ประโยชน์ป่าไม้ให้เหมาะสม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การอนุรักษ์ความหลากหลายของสิ่งมีชีวิตในทะเล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การใช้วัสดุและผลิตภัณฑ์ในท้องถิ่นในการผลิตสินค้า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การนำเข้าเครื่องจักรกลและเทคโนโลยีจากต่างประเทศ</w:t>
      </w: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ทรัพยากรประเภทใดมีความสำคัญในการพัฒนาเษรษฐกิจมากที่สุด (ส.3.1, ป.6/3,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ที่ดิน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ป่าไม้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มนุษย์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สินค้าทุน</w:t>
      </w:r>
    </w:p>
    <w:p w:rsidR="008A4295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A4295" w:rsidRPr="002D5E2C" w:rsidRDefault="008A4295" w:rsidP="008A4295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</w:t>
      </w:r>
      <w:r w:rsidRPr="002D5E2C">
        <w:rPr>
          <w:rFonts w:ascii="TH SarabunPSK" w:hAnsi="TH SarabunPSK" w:cs="TH SarabunPSK"/>
          <w:sz w:val="44"/>
          <w:szCs w:val="44"/>
          <w:cs/>
        </w:rPr>
        <w:t>ถูกต้องในการรักษาสิ่งแวดล้อม (ส.3.1, ป.6/3, พ.ศ.      )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ใช้ถุงผ้าแทนถุงพลาสติก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จดงานลงในกระดาษทุกหน้า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ล้างถุงพลาสติกแล้วนำกลับมาใช้ใหม่</w:t>
      </w:r>
    </w:p>
    <w:p w:rsidR="008A4295" w:rsidRPr="002D5E2C" w:rsidRDefault="008A4295" w:rsidP="008A4295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ใช้กล่องโฟมใส่อาหารในงานเลี้ยงที่มีผู้มาร่วมงานจำนวนมาก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95"/>
    <w:rsid w:val="006666D8"/>
    <w:rsid w:val="008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02557-4E68-48A2-A3F4-2D0CEB8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95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2017-06-18T16:32:00Z</dcterms:created>
  <dcterms:modified xsi:type="dcterms:W3CDTF">2017-06-18T16:32:00Z</dcterms:modified>
</cp:coreProperties>
</file>